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Использование техник песочной терапии в процессе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коррекционно-реабилитационной работы с социально-</w:t>
      </w:r>
      <w:proofErr w:type="spellStart"/>
      <w:r>
        <w:rPr>
          <w:rFonts w:ascii="Segoe UI" w:hAnsi="Segoe UI" w:cs="Segoe UI"/>
          <w:color w:val="010101"/>
        </w:rPr>
        <w:t>дезадаптированными</w:t>
      </w:r>
      <w:proofErr w:type="spellEnd"/>
      <w:r>
        <w:rPr>
          <w:rFonts w:ascii="Segoe UI" w:hAnsi="Segoe UI" w:cs="Segoe UI"/>
          <w:color w:val="010101"/>
        </w:rPr>
        <w:t xml:space="preserve"> детьми и подростками</w:t>
      </w:r>
      <w:r>
        <w:rPr>
          <w:rFonts w:ascii="Segoe UI" w:hAnsi="Segoe UI" w:cs="Segoe UI"/>
          <w:color w:val="010101"/>
        </w:rPr>
        <w:t>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Основная масса воспитанников со</w:t>
      </w:r>
      <w:r>
        <w:rPr>
          <w:rFonts w:ascii="Segoe UI" w:hAnsi="Segoe UI" w:cs="Segoe UI"/>
          <w:color w:val="010101"/>
        </w:rPr>
        <w:t>циального приюта для детей и подростков Карачевского района</w:t>
      </w:r>
      <w:r>
        <w:rPr>
          <w:rFonts w:ascii="Segoe UI" w:hAnsi="Segoe UI" w:cs="Segoe UI"/>
          <w:color w:val="010101"/>
        </w:rPr>
        <w:t xml:space="preserve"> проживает в неблагополучных семьях, ведущих асоциальный образ жизни, в семьях, где родители уклоняются от своих обязанностей по воспитанию, педагогически несостоятельны, имеют различные зависимости и т.д. Отрицательный микроклимат в неблагополучных семьях создает объективные предпосылки для формирования определенных психологических особенностей детей. Для несовершеннолетних свойственен высокий уровень тревожности, агрессивности, низкий уровень развития коммуникативных навыков, наличие признаков нервно-психологического неблагополучия (</w:t>
      </w:r>
      <w:proofErr w:type="spellStart"/>
      <w:r>
        <w:rPr>
          <w:rFonts w:ascii="Segoe UI" w:hAnsi="Segoe UI" w:cs="Segoe UI"/>
          <w:color w:val="010101"/>
        </w:rPr>
        <w:t>грызение</w:t>
      </w:r>
      <w:proofErr w:type="spellEnd"/>
      <w:r>
        <w:rPr>
          <w:rFonts w:ascii="Segoe UI" w:hAnsi="Segoe UI" w:cs="Segoe UI"/>
          <w:color w:val="010101"/>
        </w:rPr>
        <w:t xml:space="preserve"> ногтей, сосание пальцев, </w:t>
      </w:r>
      <w:proofErr w:type="spellStart"/>
      <w:r>
        <w:rPr>
          <w:rFonts w:ascii="Segoe UI" w:hAnsi="Segoe UI" w:cs="Segoe UI"/>
          <w:color w:val="010101"/>
        </w:rPr>
        <w:t>энурез</w:t>
      </w:r>
      <w:proofErr w:type="spellEnd"/>
      <w:r>
        <w:rPr>
          <w:rFonts w:ascii="Segoe UI" w:hAnsi="Segoe UI" w:cs="Segoe UI"/>
          <w:color w:val="010101"/>
        </w:rPr>
        <w:t xml:space="preserve">, трудности засыпания, беспокойный сон и т.д.). В подростковом возрасте проявляются различные девиации и </w:t>
      </w:r>
      <w:proofErr w:type="spellStart"/>
      <w:r>
        <w:rPr>
          <w:rFonts w:ascii="Segoe UI" w:hAnsi="Segoe UI" w:cs="Segoe UI"/>
          <w:color w:val="010101"/>
        </w:rPr>
        <w:t>аддикции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процессе коррекционно-реабилитационной работы педагогом-психологом используется песочная терапия как наиболее доступная и эффективная в условиях реабилитационного учреждения, практически не имеющая возрастных ограничений и не требующая значительных материальных затрат. В зависимости от целей работы с детьми песочная терапия призвана решать различные задачи: диагностическую, коррекционную, развивающую.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Детям и подросткам довольно часто трудно словесно описать свои переживания. Поэтому именно невербальные средства часто являются единственно возможными для выражения и прояснения сильных эмоций.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Использование техник песочной тер</w:t>
      </w:r>
      <w:r>
        <w:rPr>
          <w:rFonts w:ascii="Segoe UI" w:hAnsi="Segoe UI" w:cs="Segoe UI"/>
          <w:color w:val="010101"/>
        </w:rPr>
        <w:t>апии способствует определению</w:t>
      </w:r>
      <w:r>
        <w:rPr>
          <w:rFonts w:ascii="Segoe UI" w:hAnsi="Segoe UI" w:cs="Segoe UI"/>
          <w:color w:val="010101"/>
        </w:rPr>
        <w:t xml:space="preserve"> негативного эмоционального опыта (обида, вина, стыд, страх…), происходит проработка психотравмирующих событий, расширяется внутренний опыт, изменяется отношение к себе, своему прошлому, настоящему и будущему, к значимым другим, укрепляется доверие к миру, происходит развитие новых, более продуктивных отношений с миром.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работы используется поднос с чистым, просеянным и прокаленным песком и множество маленьких фигурок: людей, животных, птиц, миниатюрная мебель, природные материалы (камни, перья и т.д.).</w:t>
      </w:r>
    </w:p>
    <w:p w:rsidR="00820AB0" w:rsidRDefault="00820AB0" w:rsidP="00820AB0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работе с детьми младшего школьного возраста педагогом-психологом применялись техники песочной терапии в процессе групповой работы, направленной на развитие эмоциональной сферы. Большой процент социально </w:t>
      </w:r>
      <w:proofErr w:type="spellStart"/>
      <w:r>
        <w:rPr>
          <w:rFonts w:ascii="Segoe UI" w:hAnsi="Segoe UI" w:cs="Segoe UI"/>
          <w:color w:val="010101"/>
        </w:rPr>
        <w:t>дезадаптированных</w:t>
      </w:r>
      <w:proofErr w:type="spellEnd"/>
      <w:r>
        <w:rPr>
          <w:rFonts w:ascii="Segoe UI" w:hAnsi="Segoe UI" w:cs="Segoe UI"/>
          <w:color w:val="010101"/>
        </w:rPr>
        <w:t xml:space="preserve"> детей не умеют определять и называть собственные эмоциональные состояния и состояния других людей. На заключительном занятии по этому направлению педагогом-психологом была использована сказка «Страна </w:t>
      </w:r>
      <w:r>
        <w:rPr>
          <w:rFonts w:ascii="Segoe UI" w:hAnsi="Segoe UI" w:cs="Segoe UI"/>
          <w:color w:val="010101"/>
        </w:rPr>
        <w:lastRenderedPageBreak/>
        <w:t xml:space="preserve">Чувств», разыгранная в песочнице. </w:t>
      </w:r>
      <w:proofErr w:type="gramStart"/>
      <w:r>
        <w:rPr>
          <w:rFonts w:ascii="Segoe UI" w:hAnsi="Segoe UI" w:cs="Segoe UI"/>
          <w:color w:val="010101"/>
        </w:rPr>
        <w:t xml:space="preserve">(Полное содержание сказки можно найти в книге Т. Д. </w:t>
      </w:r>
      <w:proofErr w:type="spellStart"/>
      <w:r>
        <w:rPr>
          <w:rFonts w:ascii="Segoe UI" w:hAnsi="Segoe UI" w:cs="Segoe UI"/>
          <w:color w:val="010101"/>
        </w:rPr>
        <w:t>Зинкевич</w:t>
      </w:r>
      <w:proofErr w:type="spellEnd"/>
      <w:r>
        <w:rPr>
          <w:rFonts w:ascii="Segoe UI" w:hAnsi="Segoe UI" w:cs="Segoe UI"/>
          <w:color w:val="010101"/>
        </w:rPr>
        <w:t xml:space="preserve">-Евстигнеева, Т. М. </w:t>
      </w:r>
      <w:proofErr w:type="spellStart"/>
      <w:r>
        <w:rPr>
          <w:rFonts w:ascii="Segoe UI" w:hAnsi="Segoe UI" w:cs="Segoe UI"/>
          <w:color w:val="010101"/>
        </w:rPr>
        <w:t>Грабенко</w:t>
      </w:r>
      <w:proofErr w:type="spellEnd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Игры в </w:t>
      </w:r>
      <w:proofErr w:type="spellStart"/>
      <w:r>
        <w:rPr>
          <w:rFonts w:ascii="Segoe UI" w:hAnsi="Segoe UI" w:cs="Segoe UI"/>
          <w:color w:val="010101"/>
        </w:rPr>
        <w:t>сказкотерапии</w:t>
      </w:r>
      <w:proofErr w:type="spellEnd"/>
      <w:r>
        <w:rPr>
          <w:rFonts w:ascii="Segoe UI" w:hAnsi="Segoe UI" w:cs="Segoe UI"/>
          <w:color w:val="010101"/>
        </w:rPr>
        <w:t xml:space="preserve">. — </w:t>
      </w:r>
      <w:proofErr w:type="gramStart"/>
      <w:r>
        <w:rPr>
          <w:rFonts w:ascii="Segoe UI" w:hAnsi="Segoe UI" w:cs="Segoe UI"/>
          <w:color w:val="010101"/>
        </w:rPr>
        <w:t>СПб., Речь, 2006. 208 с.).</w:t>
      </w:r>
      <w:proofErr w:type="gramEnd"/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Идея сказки состоит в представлении нашего внутреннего мира в образе сказочной страны, которой правит добрый и мудрый Король. Он имеет множество слуг — это наши чувства, жела</w:t>
      </w:r>
      <w:r>
        <w:rPr>
          <w:rFonts w:ascii="Segoe UI" w:hAnsi="Segoe UI" w:cs="Segoe UI"/>
          <w:color w:val="010101"/>
        </w:rPr>
        <w:softHyphen/>
        <w:t>ния, мысли, намерения. У каждого слуги есть свое имя: Радость, Грусть, Страх. Самое главное в работе с детьми — разделить Ко</w:t>
      </w:r>
      <w:r>
        <w:rPr>
          <w:rFonts w:ascii="Segoe UI" w:hAnsi="Segoe UI" w:cs="Segoe UI"/>
          <w:color w:val="010101"/>
        </w:rPr>
        <w:softHyphen/>
        <w:t>роля и его слуг (а на психологическом языке — «усилить Я»). Для этого мы последовательно знакомимся со слугами Короля, узнаем их поближе, понимаем, что самое главное качество ко</w:t>
      </w:r>
      <w:r>
        <w:rPr>
          <w:rFonts w:ascii="Segoe UI" w:hAnsi="Segoe UI" w:cs="Segoe UI"/>
          <w:color w:val="010101"/>
        </w:rPr>
        <w:softHyphen/>
        <w:t>ролевского слуги — чувство МЕРЫ. Образ Меры — образ ба</w:t>
      </w:r>
      <w:r>
        <w:rPr>
          <w:rFonts w:ascii="Segoe UI" w:hAnsi="Segoe UI" w:cs="Segoe UI"/>
          <w:color w:val="010101"/>
        </w:rPr>
        <w:softHyphen/>
        <w:t>ланса во внутреннем мире.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 говорим с ребятами о том, что у каждого из нас внутри есть такая сказочная страна, есть Король и слуги. Но насколько силен Король? Бывает, что слуги захватывают власть в стране, а Король оказывается в темнице или изгнании. Как, например, было, когда власть в стране захватили слуги по имени Обида, Злость и Страх. Далее происходит повествование с одновременным разыгрыванием в песочнице.  Эта игра помогает ребятам закрепить названия чувств, способствует идентификации чувств, переживани</w:t>
      </w:r>
      <w:r>
        <w:rPr>
          <w:rFonts w:ascii="Segoe UI" w:hAnsi="Segoe UI" w:cs="Segoe UI"/>
          <w:color w:val="010101"/>
        </w:rPr>
        <w:t>й путем примерки</w:t>
      </w:r>
      <w:bookmarkStart w:id="0" w:name="_GoBack"/>
      <w:bookmarkEnd w:id="0"/>
      <w:r>
        <w:rPr>
          <w:rFonts w:ascii="Segoe UI" w:hAnsi="Segoe UI" w:cs="Segoe UI"/>
          <w:color w:val="010101"/>
        </w:rPr>
        <w:t xml:space="preserve"> на себя различных ролей. В процессе проигрывания дети имеют возможность осознать причины своего деструктивного поведения и понять свои сильные и слабые сто</w:t>
      </w:r>
      <w:r>
        <w:rPr>
          <w:rFonts w:ascii="Segoe UI" w:hAnsi="Segoe UI" w:cs="Segoe UI"/>
          <w:color w:val="010101"/>
        </w:rPr>
        <w:softHyphen/>
        <w:t>роны. Впоследствии психолог всегда может спросить воспитанни</w:t>
      </w:r>
      <w:r>
        <w:rPr>
          <w:rFonts w:ascii="Segoe UI" w:hAnsi="Segoe UI" w:cs="Segoe UI"/>
          <w:color w:val="010101"/>
        </w:rPr>
        <w:softHyphen/>
        <w:t>ка: кто правит в твоей стране, Король или самозванец? Если самозванец, что может сделать Король, чтобы восстановить по</w:t>
      </w:r>
      <w:r>
        <w:rPr>
          <w:rFonts w:ascii="Segoe UI" w:hAnsi="Segoe UI" w:cs="Segoe UI"/>
          <w:color w:val="010101"/>
        </w:rPr>
        <w:softHyphen/>
        <w:t>рядок вещей?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индивидуальной работе с детьми подросткового возраста педагогом-психологом применяется «Техника построения мира». Данная техника была разработана Маргарет </w:t>
      </w:r>
      <w:proofErr w:type="spellStart"/>
      <w:r>
        <w:rPr>
          <w:rFonts w:ascii="Segoe UI" w:hAnsi="Segoe UI" w:cs="Segoe UI"/>
          <w:color w:val="010101"/>
        </w:rPr>
        <w:t>Ловенфельд</w:t>
      </w:r>
      <w:proofErr w:type="spellEnd"/>
      <w:r>
        <w:rPr>
          <w:rFonts w:ascii="Segoe UI" w:hAnsi="Segoe UI" w:cs="Segoe UI"/>
          <w:color w:val="010101"/>
        </w:rPr>
        <w:t xml:space="preserve">. Далее детский психотерапевт Дора </w:t>
      </w:r>
      <w:proofErr w:type="spellStart"/>
      <w:r>
        <w:rPr>
          <w:rFonts w:ascii="Segoe UI" w:hAnsi="Segoe UI" w:cs="Segoe UI"/>
          <w:color w:val="010101"/>
        </w:rPr>
        <w:t>Кальфф</w:t>
      </w:r>
      <w:proofErr w:type="spellEnd"/>
      <w:r>
        <w:rPr>
          <w:rFonts w:ascii="Segoe UI" w:hAnsi="Segoe UI" w:cs="Segoe UI"/>
          <w:color w:val="010101"/>
        </w:rPr>
        <w:t xml:space="preserve">,  обучившись у </w:t>
      </w:r>
      <w:proofErr w:type="spellStart"/>
      <w:r>
        <w:rPr>
          <w:rFonts w:ascii="Segoe UI" w:hAnsi="Segoe UI" w:cs="Segoe UI"/>
          <w:color w:val="010101"/>
        </w:rPr>
        <w:t>Ловенфельд</w:t>
      </w:r>
      <w:proofErr w:type="spellEnd"/>
      <w:r>
        <w:rPr>
          <w:rFonts w:ascii="Segoe UI" w:hAnsi="Segoe UI" w:cs="Segoe UI"/>
          <w:color w:val="010101"/>
        </w:rPr>
        <w:t xml:space="preserve">, дополнив «Технику построения мира» </w:t>
      </w:r>
      <w:proofErr w:type="spellStart"/>
      <w:r>
        <w:rPr>
          <w:rFonts w:ascii="Segoe UI" w:hAnsi="Segoe UI" w:cs="Segoe UI"/>
          <w:color w:val="010101"/>
        </w:rPr>
        <w:t>юнгианским</w:t>
      </w:r>
      <w:proofErr w:type="spellEnd"/>
      <w:r>
        <w:rPr>
          <w:rFonts w:ascii="Segoe UI" w:hAnsi="Segoe UI" w:cs="Segoe UI"/>
          <w:color w:val="010101"/>
        </w:rPr>
        <w:t xml:space="preserve"> психоаналитическим подходом, обобщив практический опыт, разработала </w:t>
      </w:r>
      <w:proofErr w:type="spellStart"/>
      <w:r>
        <w:rPr>
          <w:rFonts w:ascii="Segoe UI" w:hAnsi="Segoe UI" w:cs="Segoe UI"/>
          <w:color w:val="010101"/>
        </w:rPr>
        <w:t>Юнгианскую</w:t>
      </w:r>
      <w:proofErr w:type="spellEnd"/>
      <w:r>
        <w:rPr>
          <w:rFonts w:ascii="Segoe UI" w:hAnsi="Segoe UI" w:cs="Segoe UI"/>
          <w:color w:val="010101"/>
        </w:rPr>
        <w:t xml:space="preserve"> песочную психотерапию.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Подросткам предлагается следующая инструкция: «Это песок. Это игрушки. Создай собственный мир в песочнице».</w:t>
      </w:r>
    </w:p>
    <w:p w:rsidR="00820AB0" w:rsidRDefault="00820AB0" w:rsidP="00820AB0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«Техника построения мира» в работе с подростками помимо </w:t>
      </w:r>
      <w:proofErr w:type="spellStart"/>
      <w:r>
        <w:rPr>
          <w:rFonts w:ascii="Segoe UI" w:hAnsi="Segoe UI" w:cs="Segoe UI"/>
          <w:color w:val="010101"/>
        </w:rPr>
        <w:t>психокоррекционной</w:t>
      </w:r>
      <w:proofErr w:type="spellEnd"/>
      <w:r>
        <w:rPr>
          <w:rFonts w:ascii="Segoe UI" w:hAnsi="Segoe UI" w:cs="Segoe UI"/>
          <w:color w:val="010101"/>
        </w:rPr>
        <w:t xml:space="preserve">, выполняет развивающую функцию, способствуя развитию самоанализа, более глубокого осознания себя и своей роли в событиях собственной жизни. После завершения построения детям предлагаются вопросы следующего содержания: </w:t>
      </w:r>
      <w:proofErr w:type="gramStart"/>
      <w:r>
        <w:rPr>
          <w:rFonts w:ascii="Segoe UI" w:hAnsi="Segoe UI" w:cs="Segoe UI"/>
          <w:color w:val="010101"/>
        </w:rPr>
        <w:t>«Опиши мне свой мир, что в нем происходит?», «Если бы это была картина, какое бы у нее было название?», «Если бы это была страна, как бы ее можно было назвать?», «Какое прошлое было у этой страны?», «Что ждет эту страну в будущем?», «Если бы эту страну посетил путешественник, чему бы он мог научиться у жителей этой страны?», «Что бы вы</w:t>
      </w:r>
      <w:proofErr w:type="gramEnd"/>
      <w:r>
        <w:rPr>
          <w:rFonts w:ascii="Segoe UI" w:hAnsi="Segoe UI" w:cs="Segoe UI"/>
          <w:color w:val="010101"/>
        </w:rPr>
        <w:t xml:space="preserve"> хотели изменить?», «Что чувствует эта </w:t>
      </w:r>
      <w:proofErr w:type="gramStart"/>
      <w:r>
        <w:rPr>
          <w:rFonts w:ascii="Segoe UI" w:hAnsi="Segoe UI" w:cs="Segoe UI"/>
          <w:color w:val="010101"/>
        </w:rPr>
        <w:t>фигурка</w:t>
      </w:r>
      <w:proofErr w:type="gramEnd"/>
      <w:r>
        <w:rPr>
          <w:rFonts w:ascii="Segoe UI" w:hAnsi="Segoe UI" w:cs="Segoe UI"/>
          <w:color w:val="010101"/>
        </w:rPr>
        <w:t xml:space="preserve"> когда так-то и так-то…», «Кто здесь самый добрый?», «Кто здесь самый злой?», «Как можно помочь жителям этой страны?», «Скажите, что бы из этого </w:t>
      </w:r>
      <w:r>
        <w:rPr>
          <w:rFonts w:ascii="Segoe UI" w:hAnsi="Segoe UI" w:cs="Segoe UI"/>
          <w:color w:val="010101"/>
        </w:rPr>
        <w:lastRenderedPageBreak/>
        <w:t>мира тебе хотелось забрать с собой в мир реальный?...Может это ощущения, чувства, мысли, идея, образ – то, что будет полезным для тебя в жизни».</w:t>
      </w:r>
    </w:p>
    <w:p w:rsidR="00820AB0" w:rsidRDefault="00820AB0" w:rsidP="00820AB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 Разыгрывая ситуацию в психологической песочнице, ребенок, подросток, имеет возможность посмотреть на неё со стороны. Это в свою очередь, позволяет соотнести игру с реальной жизнью, осмыслить происходящее, найти конструктивные,  приемлемые способы решения проблемы и в целом способствует гармонизации эмоционального состояния воспитанников.</w:t>
      </w:r>
    </w:p>
    <w:p w:rsidR="006E4408" w:rsidRDefault="006E4408"/>
    <w:sectPr w:rsidR="006E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F6"/>
    <w:rsid w:val="006E4408"/>
    <w:rsid w:val="00820AB0"/>
    <w:rsid w:val="00D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ASMIN</cp:lastModifiedBy>
  <cp:revision>3</cp:revision>
  <dcterms:created xsi:type="dcterms:W3CDTF">2022-03-29T07:13:00Z</dcterms:created>
  <dcterms:modified xsi:type="dcterms:W3CDTF">2022-03-29T07:18:00Z</dcterms:modified>
</cp:coreProperties>
</file>