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1" w:rsidRDefault="000E61D1" w:rsidP="000E61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61D1" w:rsidRDefault="000E61D1" w:rsidP="000E61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61D1" w:rsidRDefault="000E61D1" w:rsidP="000E61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61D1" w:rsidRDefault="000E61D1" w:rsidP="000E61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61D1" w:rsidRPr="006269F0" w:rsidRDefault="000E61D1" w:rsidP="000E61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69F0">
        <w:rPr>
          <w:rFonts w:ascii="Times New Roman" w:hAnsi="Times New Roman" w:cs="Times New Roman"/>
          <w:b/>
          <w:sz w:val="72"/>
          <w:szCs w:val="72"/>
        </w:rPr>
        <w:t>Годовой аналитический отчет по деятельности ГБУСО «Социальный приют для детей и подростков Карачевского района».</w:t>
      </w:r>
    </w:p>
    <w:p w:rsidR="000E61D1" w:rsidRPr="000E61D1" w:rsidRDefault="000E61D1" w:rsidP="000E61D1">
      <w:pPr>
        <w:jc w:val="center"/>
        <w:rPr>
          <w:rFonts w:ascii="Times New Roman" w:hAnsi="Times New Roman" w:cs="Times New Roman"/>
          <w:sz w:val="96"/>
          <w:szCs w:val="96"/>
        </w:rPr>
      </w:pPr>
      <w:r w:rsidRPr="006269F0">
        <w:rPr>
          <w:rFonts w:ascii="Times New Roman" w:hAnsi="Times New Roman" w:cs="Times New Roman"/>
          <w:b/>
          <w:sz w:val="96"/>
          <w:szCs w:val="96"/>
        </w:rPr>
        <w:t>2023 год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61D1">
        <w:rPr>
          <w:rFonts w:ascii="Times New Roman" w:hAnsi="Times New Roman" w:cs="Times New Roman"/>
          <w:sz w:val="28"/>
          <w:szCs w:val="28"/>
        </w:rPr>
        <w:t>Социальный приют представляет собой стационарное учреждение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социального обслуживания, где детям и подросткам оказывается помощь 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разрешению их жизненных проблем. Специфика работы приюта состоит в том, что это учреждение временного пребывания детей, оставшихся без попечения родителей.</w:t>
      </w: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ГБУСО «Социальный приют для детей и подростков Карачевского района» является одним из субъектов системы профилактики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 Это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специализированное учреждение государственной системы социальной защиты населения, которое оказывает на территории Карачевского района Брянской области социальную помощь несовершеннолетним от 3 до 18 лет, оказавшимся в трудной жизненной ситуации и осуществляет комплекс мер по их социальной реабилитации.</w:t>
      </w: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Реабилитация детей и подростков сопрово</w:t>
      </w:r>
      <w:r>
        <w:rPr>
          <w:rFonts w:ascii="Times New Roman" w:hAnsi="Times New Roman" w:cs="Times New Roman"/>
          <w:sz w:val="28"/>
          <w:szCs w:val="28"/>
        </w:rPr>
        <w:t xml:space="preserve">ждается реабилитацией их семей, </w:t>
      </w:r>
      <w:r w:rsidR="000E61D1" w:rsidRPr="000E61D1">
        <w:rPr>
          <w:rFonts w:ascii="Times New Roman" w:hAnsi="Times New Roman" w:cs="Times New Roman"/>
          <w:sz w:val="28"/>
          <w:szCs w:val="28"/>
        </w:rPr>
        <w:t>которая направлена на пропаганду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образа семьи, оптимизацию </w:t>
      </w:r>
      <w:r w:rsidR="000E61D1" w:rsidRPr="000E61D1">
        <w:rPr>
          <w:rFonts w:ascii="Times New Roman" w:hAnsi="Times New Roman" w:cs="Times New Roman"/>
          <w:sz w:val="28"/>
          <w:szCs w:val="28"/>
        </w:rPr>
        <w:t>детско-родительских отношений, психо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лого-педагогическое просвещение </w:t>
      </w:r>
      <w:r w:rsidR="000E61D1" w:rsidRPr="000E61D1">
        <w:rPr>
          <w:rFonts w:ascii="Times New Roman" w:hAnsi="Times New Roman" w:cs="Times New Roman"/>
          <w:sz w:val="28"/>
          <w:szCs w:val="28"/>
        </w:rPr>
        <w:t>родителей, восстановление и сохранение семейных связей.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Начало целенаправленной работы по созданию приютов в области было положено Указом президента РФ от 06.09.93 г. №1338 «О профилактике безнадзорности и правонарушений несовершеннолетних, защите их прав».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Социальные услуги предоставляются на основании договора, заключаемого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между поставщиком социальных услуг и гражданином либо его законным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представителем, на основании индивидуальной программы предоставления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социальных услуг. С учетом индивидуальных потребностей получателям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социальных услуг предоставляются следующие виды социальных услуг в стационарной форме социального обслуживания: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1. Социально-бытовые;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2. Социально-медицинские;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>3. Социально-психологические;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4. Социально-педагогические;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5. Социально-трудовые услуги;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6. Социально-правовые услуги.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Миссия приюта - воспитание гражданских и патриотических качеств личности через пропаганду и утверждение здорового образа жизни. Межведомственные действия, направленные на восстановление несовершеннолетних в правах, статусе, здоровье, дееспособности в собственных глазах и глазах окружающих, через организацию коррекционно-реабилитационного процесса и социально-педагогической профилактики.</w:t>
      </w: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Цель работы – профилактика детской безнадзорности, социального сиротства и семейного неблагополучия, восстановление и сохранение утраченных семейных связей, реабилитация и помощь в жизненном самоопределении, оказание комплексной  (социально-правовой, психолого-педагогической и медицинской) помощи несовершеннолетним, членам их семей, оказавшимс</w:t>
      </w:r>
      <w:r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ситуации. </w:t>
      </w:r>
      <w:r w:rsidR="000E61D1" w:rsidRPr="000E61D1">
        <w:rPr>
          <w:rFonts w:ascii="Times New Roman" w:hAnsi="Times New Roman" w:cs="Times New Roman"/>
          <w:sz w:val="28"/>
          <w:szCs w:val="28"/>
        </w:rPr>
        <w:t>Содействие их социализации, творческой самореализации и возвращению в родные семьи. Воспитание гражданских и патриотических качеств личности через пропаганду и утверждение здорового образа жизни.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Задачи: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1. Участие в выявлении и устранении источников и причин, способствующих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>, безнадзорности и беспризорности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2. Обеспечение временного проживания детей и подростков в нормальных бытовых условиях с предоставлением бесплатного питания, медицинского обслуживания, оздоровление детей, должного ухода и соблюдение норм гигиены, приобщение воспитанников к ЗОЖ.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3. Разработка и реализация индивидуальных программ социальной реабилитации несовершеннолетних.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4. Оказание социальной, психологической и иной помощи несовершеннолетним, их родителям (законным представителям) в </w:t>
      </w:r>
      <w:r w:rsidRPr="000E61D1">
        <w:rPr>
          <w:rFonts w:ascii="Times New Roman" w:hAnsi="Times New Roman" w:cs="Times New Roman"/>
          <w:sz w:val="28"/>
          <w:szCs w:val="28"/>
        </w:rPr>
        <w:lastRenderedPageBreak/>
        <w:t>преодолении трудной жизненной ситуации, восстановлении социального статуса несовершеннолетних.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5. Формирование личностных качеств, значимых для жизнедеятельности ребенка, активной жизненной позиции ребенка, способствующих интеграции его в общество, формирование и коррекция нравственных ценностей личности, помощь детям в приобретении навыков коммуникативного общения, развитие творческих способностей.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6. Воспитание у детей нравственно-волевых качеств (гуманизма, аккуратности, бережливости, самостоятельности, трудолюбия, дисциплинированности и целеустремленности). Организация досуга несовершеннолетних.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7. Содействие в получение необходимого образования по 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общеобразовательным программам, содействие профессиональной ориентации и получению несовершеннолетним специальности. Обеспечение защиты прав и законных интересов несовершеннолетних.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8. Проведение индивидуальной профилактической работы с семьями,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1D1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E61D1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Социальный патронаж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 xml:space="preserve"> детей и подростков, склонных к асоциальным поступкам и противоправному поведению.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9. Содействие в возвращении в родную семью и повышение социального статуса семьи: содействие родителям в решении социально-педагогических проблем, повышение психолого-педагогической грамотности родителей, выведение семей из социально опасной ситуации и профилактика и предупреждение семей, находящихся на грани социально опасной ситуации.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10. Определение наиболее оптимальных форм жизнеустройства детей-сирот и детей, оставшихся без попечения родителей совместно с органами опеки и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11.Совершенствование профессионально-педагогического мастерства специалистов приюта, оптимизация их труда, условий жизнеобеспечения. Внедрение в практику новых форм и методов работы социального </w:t>
      </w:r>
      <w:r w:rsidRPr="000E61D1">
        <w:rPr>
          <w:rFonts w:ascii="Times New Roman" w:hAnsi="Times New Roman" w:cs="Times New Roman"/>
          <w:sz w:val="28"/>
          <w:szCs w:val="28"/>
        </w:rPr>
        <w:lastRenderedPageBreak/>
        <w:t>обслуживания в зависимости от характера нуждаемости семьи и детей в социальной поддержке и местных социально-экономических условий.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12.Укрепление материально-технической базы приюта.</w:t>
      </w:r>
    </w:p>
    <w:p w:rsidR="000E61D1" w:rsidRPr="000E61D1" w:rsidRDefault="00E85CCE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0E61D1">
        <w:rPr>
          <w:rFonts w:ascii="Times New Roman" w:hAnsi="Times New Roman" w:cs="Times New Roman"/>
          <w:sz w:val="28"/>
          <w:szCs w:val="28"/>
        </w:rPr>
        <w:t xml:space="preserve"> </w:t>
      </w:r>
      <w:r w:rsidR="000E61D1" w:rsidRPr="000E61D1">
        <w:rPr>
          <w:rFonts w:ascii="Times New Roman" w:hAnsi="Times New Roman" w:cs="Times New Roman"/>
          <w:sz w:val="28"/>
          <w:szCs w:val="28"/>
        </w:rPr>
        <w:t>ГБУСО «Социальный приют для детей и подростков Карачевского района» является оказание экстренной социальной помощи несовершеннолетним, оказавшимся в трудной жизненной ситуации на территории Карачевского района, Брянской области, содействие  в их социализации, возвращению в родные семьи, обеспечение защиты прав и законных интересов детей, нуждающихся в государственной поддержке.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Главным условием достижения указанной цели является правильно организованная система социально-реабилитационной работы 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воспитанниками приюта, 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E61D1">
        <w:rPr>
          <w:rFonts w:ascii="Times New Roman" w:hAnsi="Times New Roman" w:cs="Times New Roman"/>
          <w:sz w:val="28"/>
          <w:szCs w:val="28"/>
        </w:rPr>
        <w:t xml:space="preserve"> включает в себя несколько направлений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- установление отношений партнерства и сотрудничества с 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>неблагополучной</w:t>
      </w:r>
      <w:proofErr w:type="gramEnd"/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семьей. Приобщение семьи к процессу воспитания детей;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психолого-педагогическая поддержка процесса реабилитации ребенка и его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семьи;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повышение уровня психолого-педагогической грамотности родителей;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гражданско-патриотическое и нравственное воспитание детей;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развитие познавательной деятельности детей;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коррекция нравственного развития и поведения;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развитие эмоциональной деятельности детей;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привитие трудовых навыков детям;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художественно-эстетическое развитие детей;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сохранение и расширение сложившегося воспитательного пространства;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физкультурно-оздоровительное направление;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налаживание межличностных отношений;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сохранение и развитие традиций;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>- развивающая деятельность (познание самих себя).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Pr="000E61D1">
        <w:rPr>
          <w:rFonts w:ascii="Times New Roman" w:hAnsi="Times New Roman" w:cs="Times New Roman"/>
          <w:sz w:val="28"/>
          <w:szCs w:val="28"/>
        </w:rPr>
        <w:t xml:space="preserve"> год в ГБУСО «Социальный приют для детей и подростков Карачевского рай</w:t>
      </w:r>
      <w:r>
        <w:rPr>
          <w:rFonts w:ascii="Times New Roman" w:hAnsi="Times New Roman" w:cs="Times New Roman"/>
          <w:sz w:val="28"/>
          <w:szCs w:val="28"/>
        </w:rPr>
        <w:t>она» прошли курс реабилитации 26</w:t>
      </w:r>
      <w:r w:rsidRPr="000E61D1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0E61D1" w:rsidRPr="000E61D1" w:rsidRDefault="00E85CCE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году  в ГБУСО «Социальный приют для детей и подростков Карачевского района» поступило </w:t>
      </w:r>
      <w:r w:rsidR="000E61D1">
        <w:rPr>
          <w:rFonts w:ascii="Times New Roman" w:hAnsi="Times New Roman" w:cs="Times New Roman"/>
          <w:sz w:val="28"/>
          <w:szCs w:val="28"/>
        </w:rPr>
        <w:t xml:space="preserve"> 32 подростка</w:t>
      </w:r>
      <w:r w:rsidR="000E61D1" w:rsidRPr="000E61D1">
        <w:rPr>
          <w:rFonts w:ascii="Times New Roman" w:hAnsi="Times New Roman" w:cs="Times New Roman"/>
          <w:sz w:val="28"/>
          <w:szCs w:val="28"/>
        </w:rPr>
        <w:t>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Наиважнейшей целью нашего приюта является оказание первичной социальной помощи детям и подросткам, попавшим в трудную жизненную ситуацию, а также всесторон</w:t>
      </w:r>
      <w:r>
        <w:rPr>
          <w:rFonts w:ascii="Times New Roman" w:hAnsi="Times New Roman" w:cs="Times New Roman"/>
          <w:sz w:val="28"/>
          <w:szCs w:val="28"/>
        </w:rPr>
        <w:t xml:space="preserve">няя реабилитация воспитанников. 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В стационарном отделении действуют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 – реабилитационные </w:t>
      </w:r>
      <w:r w:rsidR="000E61D1" w:rsidRPr="000E61D1">
        <w:rPr>
          <w:rFonts w:ascii="Times New Roman" w:hAnsi="Times New Roman" w:cs="Times New Roman"/>
          <w:sz w:val="28"/>
          <w:szCs w:val="28"/>
        </w:rPr>
        <w:t>программы: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психолого-социальной работы на этапе первичной адаптации;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детям с личностными и поведенческими проблемами;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детям с нарушениями структуры самосознания;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социально и педагогически запущенным детям;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социально-педагогической профилактики отклонений в поло-ролевом поведении  детей и подростков; 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«Оптимизация взаимоотношений в семье»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игровой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нарушений развития свойств субъекта самосознания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социально и педагогически запущенных детей.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диагностики уровня развития и особенностей познавательной деятельности школьников.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«Упражнения в практической жизни».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коррекционно – развивающих игр, упражнений, этюдов для программ.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«Кукольный театр».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творческому развитию и эстетическому воспитанию « Страна фантазий».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«Азбука этикета».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трудовому воспитанию «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>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 «Я помню, я горжусь».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правовому воспитанию старших школьников.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формированию ЗОЖ «Учимся быть здоровыми».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профориентации «Путь к успеху».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профилактике суицидального поведения детей.           </w:t>
      </w: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Программа по развитию подвижности воспитанников приюта.</w:t>
      </w:r>
    </w:p>
    <w:p w:rsidR="006269F0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«Знакомство с истоками национальной культуры».</w:t>
      </w:r>
    </w:p>
    <w:p w:rsidR="006269F0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D4AC5">
        <w:rPr>
          <w:rFonts w:ascii="Times New Roman" w:hAnsi="Times New Roman" w:cs="Times New Roman"/>
          <w:sz w:val="28"/>
          <w:szCs w:val="28"/>
        </w:rPr>
        <w:t>«Личностное развитие. Основы социализации».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«Первые шаги в учреждении»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«Профилактика правонарушений, преступлений и самовольных уходов».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профилактике экстремистской деятельности.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добровольческого волонтерского отряда «Тёплый дом».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злоупотребления ПАВ.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профилактике суицида «Жизнь одна».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«Идем навстречу друг к другу» (коррекция детско-родительских отношений).</w:t>
      </w:r>
    </w:p>
    <w:p w:rsidR="002D4AC5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профилактике вредных привычек «Все в твоих руках».</w:t>
      </w:r>
    </w:p>
    <w:p w:rsidR="006269F0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Поставленные  задачи  решались   педагогами ежедневно как в процессе индивидуальной работы с детьми, так и работая по комплексному плану воспитательной работы по следующим направлениям: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1.Личностное развитие, основы социализации.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2.Охрана здоровья. Физическое развитие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3. Основы жизнеобеспечения и экономического просвещения.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4.Трудовое воспитание.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6.Основы гражданского и патриотического воспитания 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7.Знакомство с истоками национальной культуры.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8.Творческое развитие, эстетическое воспитание.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921F0">
        <w:rPr>
          <w:rFonts w:ascii="Times New Roman" w:hAnsi="Times New Roman" w:cs="Times New Roman"/>
          <w:sz w:val="28"/>
          <w:szCs w:val="28"/>
        </w:rPr>
        <w:t>В 2023</w:t>
      </w:r>
      <w:r w:rsidRPr="000E61D1">
        <w:rPr>
          <w:rFonts w:ascii="Times New Roman" w:hAnsi="Times New Roman" w:cs="Times New Roman"/>
          <w:sz w:val="28"/>
          <w:szCs w:val="28"/>
        </w:rPr>
        <w:t xml:space="preserve"> году в социальном приюте были  проведены  следующие общеприютовские мероприятия: </w:t>
      </w:r>
      <w:proofErr w:type="gramStart"/>
      <w:r w:rsidRPr="000E61D1">
        <w:rPr>
          <w:rFonts w:ascii="Times New Roman" w:hAnsi="Times New Roman" w:cs="Times New Roman"/>
          <w:sz w:val="28"/>
          <w:szCs w:val="28"/>
        </w:rPr>
        <w:t>«День Защитника Отчества», «8 марта», «Пасхальный праздник»,</w:t>
      </w:r>
      <w:r w:rsidR="002D4AC5">
        <w:rPr>
          <w:rFonts w:ascii="Times New Roman" w:hAnsi="Times New Roman" w:cs="Times New Roman"/>
          <w:sz w:val="28"/>
          <w:szCs w:val="28"/>
        </w:rPr>
        <w:t xml:space="preserve"> </w:t>
      </w:r>
      <w:r w:rsidRPr="000E61D1">
        <w:rPr>
          <w:rFonts w:ascii="Times New Roman" w:hAnsi="Times New Roman" w:cs="Times New Roman"/>
          <w:sz w:val="28"/>
          <w:szCs w:val="28"/>
        </w:rPr>
        <w:t xml:space="preserve">«День Победы», «День семьи», «День защиты детей», «День знаний», «День матери», «День рождения приюта», «Новогодний праздник». </w:t>
      </w:r>
      <w:proofErr w:type="gramEnd"/>
    </w:p>
    <w:p w:rsidR="000E61D1" w:rsidRDefault="000E61D1" w:rsidP="000E61D1">
      <w:pPr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воспитанники приюта, под руководством воспитателей,  готовили    и оформляли   выставки детских работ на темы: </w:t>
      </w:r>
      <w:r w:rsidR="00C921F0">
        <w:rPr>
          <w:rFonts w:ascii="Times New Roman" w:eastAsia="Times New Roman" w:hAnsi="Times New Roman" w:cs="Times New Roman"/>
          <w:sz w:val="28"/>
          <w:szCs w:val="28"/>
          <w:lang w:eastAsia="ru-RU"/>
        </w:rPr>
        <w:t>«2023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9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– год педагога и наставника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9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 и наставники наших сотрудников», «Крым-наш!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921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мам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«Защитники земли русской», «Где мы там мир»,</w:t>
      </w:r>
      <w:r w:rsidR="00E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«Светлое Христово Воскресенье», «Война глазами детей», «Девятый день большого мая», «День семьи», «Весенний букет», «Осень разноцветная»,</w:t>
      </w:r>
      <w:r w:rsidR="00C9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осени», «Мамочка милая моя», «Здравствуй, зимушка-зима», «Рождество Христово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 выбираем здоровье» и т.д.</w:t>
      </w:r>
    </w:p>
    <w:p w:rsidR="00C921F0" w:rsidRDefault="00C921F0" w:rsidP="000E61D1">
      <w:pPr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 базе учреждения создан и открыт Музей русского быта. </w:t>
      </w:r>
      <w:r w:rsidRPr="002A3E44">
        <w:rPr>
          <w:rFonts w:ascii="Times New Roman" w:hAnsi="Times New Roman" w:cs="Times New Roman"/>
          <w:sz w:val="28"/>
          <w:szCs w:val="28"/>
        </w:rPr>
        <w:t xml:space="preserve"> В экспозиции нашего музея показан условный интерьер крестьянского дома, предметы быта, одежды. Д</w:t>
      </w:r>
      <w:r>
        <w:rPr>
          <w:rFonts w:ascii="Times New Roman" w:hAnsi="Times New Roman" w:cs="Times New Roman"/>
          <w:sz w:val="28"/>
          <w:szCs w:val="28"/>
        </w:rPr>
        <w:t>еятельность музея осуществлялась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в три этапа. На поисково-собирательн</w:t>
      </w:r>
      <w:r>
        <w:rPr>
          <w:rFonts w:ascii="Times New Roman" w:hAnsi="Times New Roman" w:cs="Times New Roman"/>
          <w:sz w:val="28"/>
          <w:szCs w:val="28"/>
        </w:rPr>
        <w:t xml:space="preserve">ом этапе воспитанники предлагали интересующие их темы. </w:t>
      </w:r>
      <w:r w:rsidRPr="002A3E44">
        <w:rPr>
          <w:rFonts w:ascii="Times New Roman" w:hAnsi="Times New Roman" w:cs="Times New Roman"/>
          <w:sz w:val="28"/>
          <w:szCs w:val="28"/>
        </w:rPr>
        <w:t xml:space="preserve">  На втором, экспо</w:t>
      </w:r>
      <w:r>
        <w:rPr>
          <w:rFonts w:ascii="Times New Roman" w:hAnsi="Times New Roman" w:cs="Times New Roman"/>
          <w:sz w:val="28"/>
          <w:szCs w:val="28"/>
        </w:rPr>
        <w:t>зиционном этапе, разрабатывались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эскизы</w:t>
      </w:r>
      <w:r>
        <w:rPr>
          <w:rFonts w:ascii="Times New Roman" w:hAnsi="Times New Roman" w:cs="Times New Roman"/>
          <w:sz w:val="28"/>
          <w:szCs w:val="28"/>
        </w:rPr>
        <w:t>, макеты экспозиций, подбирались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экспонаты.  Экскурсионный этап. Этот этап основан на коллективном осмотре экспозиции под руководством воспитателя по заранее намеченной теме</w:t>
      </w:r>
      <w:proofErr w:type="gramStart"/>
      <w:r w:rsidRPr="002A3E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Создавая в нашем приюте мини-музей «Русская изба» мы ставили следующую цель: приобщение воспитанников к истории и культуре русского народа.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 xml:space="preserve">             Все предметы в «Русской избе» - интерактивны. Они располагаются так, чтобы можно было к ним подойти, рассмотреть и понять, как они действуют. В нашем музее представлены 4 экспозиции: </w:t>
      </w:r>
    </w:p>
    <w:p w:rsidR="00AC61F2" w:rsidRPr="002A3E44" w:rsidRDefault="00AC61F2" w:rsidP="00AC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>«Предметы старинного быта»</w:t>
      </w:r>
    </w:p>
    <w:p w:rsidR="00AC61F2" w:rsidRPr="002A3E44" w:rsidRDefault="00AC61F2" w:rsidP="00AC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>«Печной угол»</w:t>
      </w:r>
    </w:p>
    <w:p w:rsidR="00AC61F2" w:rsidRPr="002A3E44" w:rsidRDefault="00AC61F2" w:rsidP="00AC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>«Колыбель качая»</w:t>
      </w:r>
    </w:p>
    <w:p w:rsidR="00AC61F2" w:rsidRPr="002A3E44" w:rsidRDefault="00AC61F2" w:rsidP="00AC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 xml:space="preserve"> «Прабабушкин сундук».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 w:rsidRPr="002A3E44">
        <w:rPr>
          <w:rFonts w:ascii="Times New Roman" w:hAnsi="Times New Roman" w:cs="Times New Roman"/>
          <w:sz w:val="28"/>
          <w:szCs w:val="28"/>
        </w:rPr>
        <w:t xml:space="preserve">             В музее вся обстановка способствует тому, чтобы детям было интересно созерцать, и познавать, и заниматься, и играть. Д</w:t>
      </w:r>
      <w:r w:rsidR="00AA32FD">
        <w:rPr>
          <w:rFonts w:ascii="Times New Roman" w:hAnsi="Times New Roman" w:cs="Times New Roman"/>
          <w:sz w:val="28"/>
          <w:szCs w:val="28"/>
        </w:rPr>
        <w:t>етей младшей группы знакомили</w:t>
      </w:r>
      <w:r w:rsidRPr="002A3E44">
        <w:rPr>
          <w:rFonts w:ascii="Times New Roman" w:hAnsi="Times New Roman" w:cs="Times New Roman"/>
          <w:sz w:val="28"/>
          <w:szCs w:val="28"/>
        </w:rPr>
        <w:t xml:space="preserve"> с предметами быта, их названиями, предназначением. </w:t>
      </w:r>
      <w:r w:rsidR="00AA32FD">
        <w:rPr>
          <w:rFonts w:ascii="Times New Roman" w:hAnsi="Times New Roman" w:cs="Times New Roman"/>
          <w:sz w:val="28"/>
          <w:szCs w:val="28"/>
        </w:rPr>
        <w:lastRenderedPageBreak/>
        <w:t>Дети со  старшей группы  пробовали себя в роли экскурсоводов</w:t>
      </w:r>
      <w:r w:rsidRPr="002A3E44">
        <w:rPr>
          <w:rFonts w:ascii="Times New Roman" w:hAnsi="Times New Roman" w:cs="Times New Roman"/>
          <w:sz w:val="28"/>
          <w:szCs w:val="28"/>
        </w:rPr>
        <w:t xml:space="preserve"> и</w:t>
      </w:r>
      <w:r w:rsidR="00AA32FD">
        <w:rPr>
          <w:rFonts w:ascii="Times New Roman" w:hAnsi="Times New Roman" w:cs="Times New Roman"/>
          <w:sz w:val="28"/>
          <w:szCs w:val="28"/>
        </w:rPr>
        <w:t xml:space="preserve"> вместе с воспитателями проводили</w:t>
      </w:r>
      <w:r w:rsidRPr="002A3E44">
        <w:rPr>
          <w:rFonts w:ascii="Times New Roman" w:hAnsi="Times New Roman" w:cs="Times New Roman"/>
          <w:sz w:val="28"/>
          <w:szCs w:val="28"/>
        </w:rPr>
        <w:t xml:space="preserve"> небольшие экскурсии.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3E44">
        <w:rPr>
          <w:rFonts w:ascii="Times New Roman" w:hAnsi="Times New Roman" w:cs="Times New Roman"/>
          <w:sz w:val="28"/>
          <w:szCs w:val="28"/>
        </w:rPr>
        <w:t>Мини-м</w:t>
      </w:r>
      <w:r w:rsidR="00AA32FD">
        <w:rPr>
          <w:rFonts w:ascii="Times New Roman" w:hAnsi="Times New Roman" w:cs="Times New Roman"/>
          <w:sz w:val="28"/>
          <w:szCs w:val="28"/>
        </w:rPr>
        <w:t>узей «Русская изба» использовалась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для проведения различных заняти</w:t>
      </w:r>
      <w:r w:rsidR="00AA32FD">
        <w:rPr>
          <w:rFonts w:ascii="Times New Roman" w:hAnsi="Times New Roman" w:cs="Times New Roman"/>
          <w:sz w:val="28"/>
          <w:szCs w:val="28"/>
        </w:rPr>
        <w:t>й, на которых дети воспитывались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нр</w:t>
      </w:r>
      <w:r w:rsidR="00AA32FD">
        <w:rPr>
          <w:rFonts w:ascii="Times New Roman" w:hAnsi="Times New Roman" w:cs="Times New Roman"/>
          <w:sz w:val="28"/>
          <w:szCs w:val="28"/>
        </w:rPr>
        <w:t>авственно, духовно и приобретали</w:t>
      </w:r>
      <w:r w:rsidRPr="002A3E44">
        <w:rPr>
          <w:rFonts w:ascii="Times New Roman" w:hAnsi="Times New Roman" w:cs="Times New Roman"/>
          <w:sz w:val="28"/>
          <w:szCs w:val="28"/>
        </w:rPr>
        <w:t xml:space="preserve"> первоначальные азы патрио</w:t>
      </w:r>
      <w:r w:rsidR="00AA32FD">
        <w:rPr>
          <w:rFonts w:ascii="Times New Roman" w:hAnsi="Times New Roman" w:cs="Times New Roman"/>
          <w:sz w:val="28"/>
          <w:szCs w:val="28"/>
        </w:rPr>
        <w:t>тизма. Так же хорошо развивалась разговорная речь, расширялся</w:t>
      </w:r>
      <w:r w:rsidRPr="002A3E44">
        <w:rPr>
          <w:rFonts w:ascii="Times New Roman" w:hAnsi="Times New Roman" w:cs="Times New Roman"/>
          <w:sz w:val="28"/>
          <w:szCs w:val="28"/>
        </w:rPr>
        <w:t xml:space="preserve"> словарный запас,</w:t>
      </w:r>
      <w:r w:rsidR="00AA32FD">
        <w:rPr>
          <w:rFonts w:ascii="Times New Roman" w:hAnsi="Times New Roman" w:cs="Times New Roman"/>
          <w:sz w:val="28"/>
          <w:szCs w:val="28"/>
        </w:rPr>
        <w:t xml:space="preserve"> дети получали положительные эмоции, учились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воображать.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3E44">
        <w:rPr>
          <w:rFonts w:ascii="Times New Roman" w:hAnsi="Times New Roman" w:cs="Times New Roman"/>
          <w:sz w:val="28"/>
          <w:szCs w:val="28"/>
        </w:rPr>
        <w:t>В наш</w:t>
      </w:r>
      <w:r w:rsidR="00AA32FD">
        <w:rPr>
          <w:rFonts w:ascii="Times New Roman" w:hAnsi="Times New Roman" w:cs="Times New Roman"/>
          <w:sz w:val="28"/>
          <w:szCs w:val="28"/>
        </w:rPr>
        <w:t>ем музее воспитанники знакомились</w:t>
      </w:r>
      <w:r w:rsidRPr="002A3E44">
        <w:rPr>
          <w:rFonts w:ascii="Times New Roman" w:hAnsi="Times New Roman" w:cs="Times New Roman"/>
          <w:sz w:val="28"/>
          <w:szCs w:val="28"/>
        </w:rPr>
        <w:t xml:space="preserve"> с фольклором, предметами быта, домашней утварью, обычаями и традициями русского народа, народными праздниками, народно</w:t>
      </w:r>
      <w:r w:rsidR="00AA32FD">
        <w:rPr>
          <w:rFonts w:ascii="Times New Roman" w:hAnsi="Times New Roman" w:cs="Times New Roman"/>
          <w:sz w:val="28"/>
          <w:szCs w:val="28"/>
        </w:rPr>
        <w:t xml:space="preserve">-прикладным искусством. </w:t>
      </w:r>
    </w:p>
    <w:p w:rsidR="00AC61F2" w:rsidRPr="002A3E44" w:rsidRDefault="00AC61F2" w:rsidP="00A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2FD">
        <w:rPr>
          <w:rFonts w:ascii="Times New Roman" w:hAnsi="Times New Roman" w:cs="Times New Roman"/>
          <w:sz w:val="28"/>
          <w:szCs w:val="28"/>
        </w:rPr>
        <w:t>Создание мини-музея помогло</w:t>
      </w:r>
      <w:r w:rsidRPr="002A3E44">
        <w:rPr>
          <w:rFonts w:ascii="Times New Roman" w:hAnsi="Times New Roman" w:cs="Times New Roman"/>
          <w:sz w:val="28"/>
          <w:szCs w:val="28"/>
        </w:rPr>
        <w:t xml:space="preserve"> провести большую работу  по духовному и нравственному воспитанию. Музейная педагогика, как средство духовно-нравственного воспитания имеет значительное место в иерархии разнообразных методов и приемов воспитания.</w:t>
      </w:r>
    </w:p>
    <w:p w:rsidR="00AC61F2" w:rsidRDefault="00AC61F2" w:rsidP="00A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3E44">
        <w:rPr>
          <w:rFonts w:ascii="Times New Roman" w:hAnsi="Times New Roman" w:cs="Times New Roman"/>
          <w:sz w:val="28"/>
          <w:szCs w:val="28"/>
        </w:rPr>
        <w:t>Благодаря системе работы нашего музея к нам и нашим детям возв</w:t>
      </w:r>
      <w:r>
        <w:rPr>
          <w:rFonts w:ascii="Times New Roman" w:hAnsi="Times New Roman" w:cs="Times New Roman"/>
          <w:sz w:val="28"/>
          <w:szCs w:val="28"/>
        </w:rPr>
        <w:t>ращается национальная память, они</w:t>
      </w:r>
      <w:r w:rsidRPr="002A3E44">
        <w:rPr>
          <w:rFonts w:ascii="Times New Roman" w:hAnsi="Times New Roman" w:cs="Times New Roman"/>
          <w:sz w:val="28"/>
          <w:szCs w:val="28"/>
        </w:rPr>
        <w:t xml:space="preserve"> по новому начинаем относиться  к старинным праздникам, традициям, обрядам, художественным промыслам, декоративно-прикладному искусству, в котором народ оставил все ценное, что было в прошлом. Музей является средством формирования у детей  патриотических чувств и развития духовности. Он приобщает их к миру общечеловеческих ценностей, к истории, формирует художественный вкус.</w:t>
      </w:r>
    </w:p>
    <w:p w:rsidR="00E85CCE" w:rsidRPr="002A3E44" w:rsidRDefault="00E85CCE" w:rsidP="00AC61F2">
      <w:pPr>
        <w:rPr>
          <w:rFonts w:ascii="Times New Roman" w:hAnsi="Times New Roman" w:cs="Times New Roman"/>
          <w:sz w:val="28"/>
          <w:szCs w:val="28"/>
        </w:rPr>
      </w:pPr>
      <w:r w:rsidRPr="00E85CCE">
        <w:rPr>
          <w:rFonts w:ascii="Times New Roman" w:hAnsi="Times New Roman" w:cs="Times New Roman"/>
          <w:sz w:val="28"/>
          <w:szCs w:val="28"/>
        </w:rPr>
        <w:t>24 мая в нашем учреждении состоялся областн</w:t>
      </w:r>
      <w:r>
        <w:rPr>
          <w:rFonts w:ascii="Times New Roman" w:hAnsi="Times New Roman" w:cs="Times New Roman"/>
          <w:sz w:val="28"/>
          <w:szCs w:val="28"/>
        </w:rPr>
        <w:t>ой семинар, темой которого стало</w:t>
      </w:r>
      <w:r w:rsidRPr="00E85CCE">
        <w:rPr>
          <w:rFonts w:ascii="Times New Roman" w:hAnsi="Times New Roman" w:cs="Times New Roman"/>
          <w:sz w:val="28"/>
          <w:szCs w:val="28"/>
        </w:rPr>
        <w:t>: «Открытие музея русского быта и ретро-класса»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CE" w:rsidRDefault="00E85CCE" w:rsidP="00E85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2023г. на базе учреждения создан волонтерский добровольческий отряд «Тёплый дом». Он стал </w:t>
      </w:r>
      <w:r w:rsidR="00C93842">
        <w:rPr>
          <w:rFonts w:ascii="Times New Roman" w:hAnsi="Times New Roman" w:cs="Times New Roman"/>
          <w:sz w:val="28"/>
          <w:szCs w:val="28"/>
        </w:rPr>
        <w:t>вспомогательным</w:t>
      </w:r>
      <w:r w:rsidR="00C93842" w:rsidRPr="00F47D7F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C93842">
        <w:rPr>
          <w:rFonts w:ascii="Times New Roman" w:hAnsi="Times New Roman" w:cs="Times New Roman"/>
          <w:sz w:val="28"/>
          <w:szCs w:val="28"/>
        </w:rPr>
        <w:t>м</w:t>
      </w:r>
      <w:r w:rsidR="00C93842" w:rsidRPr="00F47D7F">
        <w:rPr>
          <w:rFonts w:ascii="Times New Roman" w:hAnsi="Times New Roman" w:cs="Times New Roman"/>
          <w:sz w:val="28"/>
          <w:szCs w:val="28"/>
        </w:rPr>
        <w:t xml:space="preserve"> преодоления кризисной ситуации, через участие в реальных действиях добровольческого отряда.  </w:t>
      </w:r>
      <w:r w:rsidR="00C93842">
        <w:rPr>
          <w:rFonts w:ascii="Times New Roman" w:hAnsi="Times New Roman" w:cs="Times New Roman"/>
          <w:sz w:val="28"/>
          <w:szCs w:val="28"/>
        </w:rPr>
        <w:t>Его создание направлено</w:t>
      </w:r>
      <w:r w:rsidR="00C93842" w:rsidRPr="00F47D7F">
        <w:rPr>
          <w:rFonts w:ascii="Times New Roman" w:hAnsi="Times New Roman" w:cs="Times New Roman"/>
          <w:sz w:val="28"/>
          <w:szCs w:val="28"/>
        </w:rPr>
        <w:t xml:space="preserve"> на решение одной из актуальных и злободневных проблем нашего времени - социальной реабилитации несовершеннолетних, оказавшихся в трудной жизненной ситуации.</w:t>
      </w:r>
      <w:r w:rsidR="00C93842" w:rsidRPr="00F47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842" w:rsidRPr="00F47D7F">
        <w:rPr>
          <w:rFonts w:ascii="Times New Roman" w:hAnsi="Times New Roman" w:cs="Times New Roman"/>
          <w:sz w:val="28"/>
          <w:szCs w:val="28"/>
        </w:rPr>
        <w:t>Эти дети, в основном, не только социально, но и педагогически запущены, с разным уровнем физического, интеллектуального и психического развития. Несовершеннолетние оказываются подчас в криминальной среде, где действуют чуждые обществу требования, правила, традиции, ценности, асоциальные групповые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FD" w:rsidRDefault="00E85CCE" w:rsidP="00E85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="00AA32FD" w:rsidRPr="00AA32FD">
        <w:rPr>
          <w:rFonts w:ascii="Times New Roman" w:hAnsi="Times New Roman" w:cs="Times New Roman"/>
          <w:sz w:val="28"/>
          <w:szCs w:val="28"/>
        </w:rPr>
        <w:t xml:space="preserve">Наши волонтеры приняли участие </w:t>
      </w:r>
      <w:r w:rsidR="00AA32FD" w:rsidRPr="00AA32FD">
        <w:rPr>
          <w:rFonts w:ascii="Times New Roman" w:hAnsi="Times New Roman" w:cs="Times New Roman"/>
          <w:bCs/>
          <w:sz w:val="28"/>
          <w:szCs w:val="28"/>
        </w:rPr>
        <w:t>во Всероссийской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 </w:t>
      </w:r>
      <w:r w:rsidR="00AA32FD" w:rsidRPr="00AA32FD">
        <w:rPr>
          <w:rFonts w:ascii="Times New Roman" w:hAnsi="Times New Roman" w:cs="Times New Roman"/>
          <w:bCs/>
          <w:sz w:val="28"/>
          <w:szCs w:val="28"/>
        </w:rPr>
        <w:t>онлайн-акции «Марафон Доверия 2023»,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 где они делали «Добрые дела в неделю добра», участвовали в конкурсе «Важные слова», выпустили видеоролик «Я знаю номер детского телефона доверия</w:t>
      </w:r>
      <w:r w:rsidR="00AA3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32FD">
        <w:rPr>
          <w:rFonts w:ascii="Times New Roman" w:hAnsi="Times New Roman" w:cs="Times New Roman"/>
          <w:sz w:val="28"/>
          <w:szCs w:val="28"/>
        </w:rPr>
        <w:t xml:space="preserve"> </w:t>
      </w:r>
      <w:r w:rsidR="001A43FD">
        <w:rPr>
          <w:rFonts w:ascii="Times New Roman" w:hAnsi="Times New Roman" w:cs="Times New Roman"/>
          <w:sz w:val="28"/>
          <w:szCs w:val="28"/>
        </w:rPr>
        <w:t xml:space="preserve"> 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Еще наши волонтеры принимали участие </w:t>
      </w:r>
      <w:r w:rsidR="00AA32FD" w:rsidRPr="00AA32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A32FD" w:rsidRPr="00AA32FD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="00AA32FD" w:rsidRPr="00AA32FD">
        <w:rPr>
          <w:rFonts w:ascii="Times New Roman" w:hAnsi="Times New Roman" w:cs="Times New Roman"/>
          <w:bCs/>
          <w:sz w:val="28"/>
          <w:szCs w:val="28"/>
        </w:rPr>
        <w:t xml:space="preserve"> Всероссийской добровольческой онлайн акции «Добровольцы – детям»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 в двух номинациях: «</w:t>
      </w:r>
      <w:r w:rsidR="00AA32FD" w:rsidRPr="00AA32FD">
        <w:rPr>
          <w:rFonts w:ascii="Times New Roman" w:hAnsi="Times New Roman" w:cs="Times New Roman"/>
          <w:bCs/>
          <w:sz w:val="28"/>
          <w:szCs w:val="28"/>
        </w:rPr>
        <w:t>Мы с вами» и «От сердца к сердцу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». Ребята выезжали с концертами в КЦСОН Карачевского района и дом-интернат для пожилых людей и инвалидов в п. </w:t>
      </w:r>
      <w:proofErr w:type="gramStart"/>
      <w:r w:rsidR="00AA32FD" w:rsidRPr="00AA32FD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="00AA32FD" w:rsidRPr="00AA32FD">
        <w:rPr>
          <w:rFonts w:ascii="Times New Roman" w:hAnsi="Times New Roman" w:cs="Times New Roman"/>
          <w:sz w:val="28"/>
          <w:szCs w:val="28"/>
        </w:rPr>
        <w:t>, также побывали в специализированном Доме ребенка с развлекательной программой для маленьких детей и съездили в приют для бездомных жив</w:t>
      </w:r>
      <w:r w:rsidR="001A43FD">
        <w:rPr>
          <w:rFonts w:ascii="Times New Roman" w:hAnsi="Times New Roman" w:cs="Times New Roman"/>
          <w:sz w:val="28"/>
          <w:szCs w:val="28"/>
        </w:rPr>
        <w:t xml:space="preserve">отных, которым оказали </w:t>
      </w:r>
      <w:r w:rsidR="00AA32FD" w:rsidRPr="00AA32FD">
        <w:rPr>
          <w:rFonts w:ascii="Times New Roman" w:hAnsi="Times New Roman" w:cs="Times New Roman"/>
          <w:sz w:val="28"/>
          <w:szCs w:val="28"/>
        </w:rPr>
        <w:t xml:space="preserve"> помощь, в виде кормов и ветоши.</w:t>
      </w:r>
      <w:r w:rsidR="00AA32FD" w:rsidRPr="00AA32FD">
        <w:rPr>
          <w:rFonts w:ascii="Times New Roman" w:hAnsi="Times New Roman" w:cs="Times New Roman"/>
          <w:sz w:val="28"/>
          <w:szCs w:val="28"/>
        </w:rPr>
        <w:br/>
        <w:t>В номинации «Мы с вами» волонтеры изготовили обереги-талисманы для солдат, плели браслеты выживания, писали письма, а еще провели</w:t>
      </w:r>
      <w:r w:rsidR="00AA32FD">
        <w:rPr>
          <w:rFonts w:ascii="Times New Roman" w:hAnsi="Times New Roman" w:cs="Times New Roman"/>
          <w:sz w:val="28"/>
          <w:szCs w:val="28"/>
        </w:rPr>
        <w:t xml:space="preserve"> аукцион своих работ, для того, чтобы на вырученные средства купить необходимые медикаменты.</w:t>
      </w:r>
      <w:r w:rsidR="001A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FD" w:rsidRDefault="001A43FD" w:rsidP="001A43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A43FD">
        <w:rPr>
          <w:rFonts w:ascii="Times New Roman" w:hAnsi="Times New Roman" w:cs="Times New Roman"/>
          <w:bCs/>
          <w:sz w:val="28"/>
          <w:szCs w:val="28"/>
        </w:rPr>
        <w:t xml:space="preserve">9 мая </w:t>
      </w:r>
      <w:r w:rsidRPr="001A43FD">
        <w:rPr>
          <w:rFonts w:ascii="Times New Roman" w:hAnsi="Times New Roman" w:cs="Times New Roman"/>
          <w:sz w:val="28"/>
          <w:szCs w:val="28"/>
        </w:rPr>
        <w:t>волонтеры</w:t>
      </w:r>
      <w:r>
        <w:rPr>
          <w:rFonts w:ascii="Times New Roman" w:hAnsi="Times New Roman" w:cs="Times New Roman"/>
          <w:sz w:val="28"/>
          <w:szCs w:val="28"/>
        </w:rPr>
        <w:t xml:space="preserve"> отряда</w:t>
      </w:r>
      <w:r w:rsidRPr="001A43FD">
        <w:rPr>
          <w:rFonts w:ascii="Times New Roman" w:hAnsi="Times New Roman" w:cs="Times New Roman"/>
          <w:sz w:val="28"/>
          <w:szCs w:val="28"/>
        </w:rPr>
        <w:t xml:space="preserve"> «Тёплый дом»  присоединились к участию в ежегодной Международной акции</w:t>
      </w:r>
      <w:r w:rsidRPr="001A43FD">
        <w:rPr>
          <w:rFonts w:ascii="Times New Roman" w:hAnsi="Times New Roman" w:cs="Times New Roman"/>
          <w:bCs/>
          <w:sz w:val="28"/>
          <w:szCs w:val="28"/>
        </w:rPr>
        <w:t xml:space="preserve"> «Сад Памяти» </w:t>
      </w:r>
      <w:r w:rsidRPr="001A43FD">
        <w:rPr>
          <w:rFonts w:ascii="Times New Roman" w:hAnsi="Times New Roman" w:cs="Times New Roman"/>
          <w:sz w:val="28"/>
          <w:szCs w:val="28"/>
        </w:rPr>
        <w:t>и на своей территории учреждения высадили плодовые деревья, в честь памяти о погибших воинах в годы Великой Отечественной войны, за что и получили</w:t>
      </w:r>
      <w:r w:rsidRPr="001A43FD">
        <w:rPr>
          <w:rFonts w:ascii="Times New Roman" w:hAnsi="Times New Roman" w:cs="Times New Roman"/>
          <w:bCs/>
          <w:sz w:val="28"/>
          <w:szCs w:val="28"/>
        </w:rPr>
        <w:t xml:space="preserve"> Сертификат участника.</w:t>
      </w:r>
    </w:p>
    <w:p w:rsidR="00323322" w:rsidRDefault="002D4AC5" w:rsidP="001A43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в Карачевском социальном приюте, в преддверии Дня волонтера России, прошел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семинар. Он был организован с целью повышения уровня знаний и навыков волонтеров, а так же для обмена опытом между участниками.</w:t>
      </w:r>
    </w:p>
    <w:p w:rsidR="00323322" w:rsidRDefault="002D4AC5" w:rsidP="001A43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вол</w:t>
      </w:r>
      <w:r w:rsid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онтёрского отряда продолжали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вносить свой вклад в помощь нашим военнослужащим, участвующим в СВО.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волонтёры и сотрудники приют</w:t>
      </w:r>
      <w:r w:rsid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готовили маскировочные сети</w:t>
      </w:r>
      <w:r w:rsidR="00323322" w:rsidRPr="0032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необходимы для защиты бойцов, вооружения, военной техники и других объектов.</w:t>
      </w:r>
    </w:p>
    <w:p w:rsidR="006A21D9" w:rsidRDefault="002D4AC5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же, ребята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разработали и провели мероприятие для подростков посёлка Согласие "Алгоритм семейного счастья". Целью этого мероприятия стало формирование готовности молодых людей к созданию крепких, здоровых, счастливых семей, а также рождению и воспитанию детей</w:t>
      </w:r>
      <w:proofErr w:type="gramStart"/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Волонтеры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профилактическое мероприятие по пропаганде здорового образа </w:t>
      </w:r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жизни: "Здоровым быть </w:t>
      </w:r>
      <w:proofErr w:type="gramStart"/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!".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проекта стало создание для ребят из посёлка Согласие реально действующей модели первичной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профилактики всех видов зависимостей: табакокурения, алкоголизма, наркомании, токсикомании.</w:t>
      </w:r>
    </w:p>
    <w:p w:rsidR="006A21D9" w:rsidRDefault="002D4AC5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"Марафона добрых дел" и "Дня единых действий" волонтёры отряда "Тёплый дом" вместе с сотрудника</w:t>
      </w:r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приняли участие в благотворительной акции по сбору книг для социальных учреждений "Добрые книги для бабушки и дедушки", объявленной департаментом внутренней политики Брянской области и ресурсным центром по развитию добровольческого движения и общественных инициатив государственног</w:t>
      </w:r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автономного учреждения "БОР".</w:t>
      </w:r>
      <w:proofErr w:type="gramEnd"/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было собрано 78 книг и передано Дому - интернату для пожилых людей и инвалидов в п. Тёплое</w:t>
      </w:r>
      <w:proofErr w:type="gramStart"/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присоединились к благотворительной акции "Бабушкина забота</w:t>
      </w:r>
      <w:r w:rsid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которая,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собрали пряжу для вязания теплых вещей для действующих военнослужащих, участников СВО.</w:t>
      </w:r>
    </w:p>
    <w:p w:rsidR="006A21D9" w:rsidRDefault="006A21D9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</w:t>
      </w:r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риняли участие во Всероссийской акции " </w:t>
      </w:r>
      <w:proofErr w:type="spellStart"/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БумБатл</w:t>
      </w:r>
      <w:proofErr w:type="spellEnd"/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"по сбору макулатуры в поддержку национального проекта "Экология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собрали </w:t>
      </w:r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275 килограммов бумаги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21D9" w:rsidRDefault="006A21D9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Всероссийского праздника "Дня Матер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и", волонтёры </w:t>
      </w:r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приюта, поздравили клуб ветеранов образования "Вдохновение", подгот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овив для них </w:t>
      </w:r>
      <w:r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концерт.</w:t>
      </w:r>
    </w:p>
    <w:p w:rsidR="006A21D9" w:rsidRDefault="007904D1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"Почетн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доброволец Брянской области", д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обровольческий отряд волонтеров "Тё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плый дом"</w:t>
      </w:r>
      <w:r w:rsidR="006A21D9" w:rsidRPr="006A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победителем в номинации «Добрая команда. Корпоративное объединение».</w:t>
      </w:r>
    </w:p>
    <w:p w:rsidR="007904D1" w:rsidRPr="00323322" w:rsidRDefault="007904D1" w:rsidP="006A2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учреждения приняла </w:t>
      </w:r>
      <w:r w:rsidRPr="00790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XIV Всероссийском форуме «Вместе - ради детей! Благополучие ребёнка независимо от жизненных обстоятельств» в Нижнем Новгороде. В конкурсной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форума была заявлена практика </w:t>
      </w:r>
      <w:r w:rsidRPr="00790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«Теплый дом» - практика создания волонтерского добровольческого отряда, как вспомогательное средство преодоления кризисной ситуации, через участие в реальных действиях добровольческого отряда.</w:t>
      </w:r>
    </w:p>
    <w:p w:rsidR="000E61D1" w:rsidRPr="001A43FD" w:rsidRDefault="001A43FD" w:rsidP="001A43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было уделено нравственному развитию детей. Велись занятия, индивидуальные беседы, консультации о нравственном поведении, вежливости, культуре общения, правилам поведения в обществе: «Почему нужно уметь уступать», «</w:t>
      </w:r>
      <w:proofErr w:type="gramStart"/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Совесть-нравственное</w:t>
      </w:r>
      <w:proofErr w:type="gramEnd"/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мерило человека», «Подросток и его ценности», «День пожилого человека», «Международный день инвалидов». Проводилось много занятий о семейных традициях и 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ценностях, устраивались для детей вечера общения с чаепитием, дни сюрпризов, дни красоты. </w:t>
      </w:r>
    </w:p>
    <w:p w:rsidR="000E61D1" w:rsidRP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с воспитанниками систематически  приводились  беседы по этикету (о правилах поведения за столом и т.д.), о гигиене девочек и мальчиков, по пропаганде ЗОЖ, о </w:t>
      </w:r>
      <w:r w:rsidR="001A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  вредных привыч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и способах их преодоления. С детьми проводились беседы: «Режим дня школьника», «Режим дня и здоровый организм», «Профилактика вирусных заболеваний». Дети присоединились к всероссийской акции «Скажем наркотикам нет», проводились дискуссии «Наркотики страшная болезнь 21 века», круглые столы «Крик о помощи», «Моя вторая жизнь», «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СПИД-всеобщая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трагедия». Особое внимание  уделялось   занятиям  по профилактике табакокурения, алкоголизма, наркомании, токсикомании. Использовались индивидуальные и групповые беседы, лекции, тренинги, просмотр и обсуждение фильмов и социальных роликов. С детьми проводились беседы: «Режим дня школьника», «Режим дня и здоровый организм», «Профилактика вирусных заболеваний».</w:t>
      </w:r>
    </w:p>
    <w:p w:rsidR="000E61D1" w:rsidRP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международный день предотвращения самоубийств был проведен цикл занятий по профилактике детского суицида: «Сохраним жизнь», «Детский телефон доверия». </w:t>
      </w:r>
    </w:p>
    <w:p w:rsid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проводилась по основам правового воспитания несовершеннолетних. Воспитатели знакомили детей с правовой информацией, формировали уважение к закону, прививали навыки законопослушного поведения. У ребят сформировались знания о Конституции РФ, государственной символике, государственном управлении, о правах человека, правах ребенка. Ребята стали участниками Всероссийской акции «День правовой помощи детям», приняли участие в заседании круглого стола «Мы вместе», где были освещены вопросы, касающиеся правового поведения подростков. Проводились беседы: «Телефон доверия», «Ты не один», «Не молч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позвони». Проводилась разъяснительная работа по правонарушениям: «За что ставят на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учет», «За что ставят на учет в полицию». Была организована встреча с сотрудниками ПДН, где сотрудники отвечали на вопросы воспитанников. В рамках правового воспитания проводились занятия: «Права дете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государства», «Мои права и обязанности. Моя ответственность перед законом», «Административная и уголовная ответственность несовершеннолетних», «Внимани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опасная компания», «Что я знаю о законе».</w:t>
      </w:r>
    </w:p>
    <w:p w:rsidR="00B41FF8" w:rsidRPr="000E61D1" w:rsidRDefault="00B41FF8" w:rsidP="00B41F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2023 г.</w:t>
      </w:r>
      <w:r w:rsidRPr="00B4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"Социальный приют для детей и подростков Карачевского района" начал работу по программе "Дорога добра" с детьми Карачевского района, состоящими на профилактическом учёте.</w:t>
      </w:r>
    </w:p>
    <w:p w:rsidR="000E61D1" w:rsidRP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1" w:rsidRP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</w:t>
      </w:r>
      <w:r w:rsidR="001A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период  в организации  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уделялось   большое  внимание занятиям по физической культуре и проведению спортивных мероприятий  (в месяц  проводятся  не менее 2 спортивных мероприятий). Кроме того, 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проводились  спортивные мероприятия, посвященные  событиям военной истории России. Работа по безопасности жизнедеятельности осуществлялась в следующих направлениях: защита здоровья и сохранение жизни, соблюдение техники безопасности воспитанниками. Проводились инструктажи по технике безопасности, практические занятия, беседы: «Осторожно, гололед», «Правила личной безопасности», «Правила и безопасность дорожного движения», «С огнем шутить нельзя», «Правила пожарной безопасности».</w:t>
      </w:r>
    </w:p>
    <w:p w:rsidR="000E61D1" w:rsidRPr="000E61D1" w:rsidRDefault="000E61D1" w:rsidP="000E61D1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много внимания уделялось теме антитеррора. С детьми многократно разбирались алгоритмы действий при возникновении различных опасных ситуаций. Велись инструктажи и занятия по профилактике терроризма: «Не тронь оставленных вещей», «Террориз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против беззащитных». Дети просмотрели цикл видеороликов «ЧС в жизни и в быту», ознакомились с памяткой разработанной МЧС России по действиям населения при обстреле. 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Большое значение уделялось  формированию у детей  основ православной культуры. Ребята знакомились   с  историей   возникновения и значением больших православных праздников, беседовали о  вопросах нравственности с православными священниками, которые часто приезжали к ним с подарками. Воспитанники являются слушателями «Воскресной школы».</w:t>
      </w:r>
      <w:r w:rsidR="001A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1D1" w:rsidRPr="000E61D1" w:rsidRDefault="000E61D1" w:rsidP="000E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 проводилась  работа по художественно-творческому развитию детей.  Ребята  посещали центральную и   сельскую  библиотеку, где не только брали  для чтения литературу, но и участвовали  в различных конкурсах и викторинах,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воспитанники посещают кружки по интересам: «Театральная карусель», «Страна Фантазия», «Музыкальная с</w:t>
      </w:r>
      <w:r w:rsidR="0095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тудия», «Кукольный театр». </w:t>
      </w:r>
    </w:p>
    <w:p w:rsidR="000E61D1" w:rsidRPr="000E61D1" w:rsidRDefault="000E61D1" w:rsidP="000E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социализации и экономического просвещения были созданы условия для подготовки воспитанников к взрослой семейной жизни, формировалось позитивное представление о семье, ее функциях и значении в жизни человека, ребята учились ориентироваться в различных жизненных ситуациях, знакомились с понятиями ценности жизни человека, долга жизни человека, ценности личности, гражданина, семьянина. Проводились беседы, диспуты, интерактивные занятия: «Ценности жизни», «Я в мире людей. Люди, которые живут рядом», «Я познаю себя. Я познаю других», «Мои представления о семье», «Папа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много это слово значит для ребенка», «Общение. Какие могут возникнуть затруднения», «Семья. Важность взаимопонимания между членами семьи», «Мои цели, планы, мечты», «В мире профессий», «Бюджет-это…», «Из истории денег на земле». Была проведена серия игр «Уроки финансовой грамотности». Дети с удовольствием играли в экономические игры «Монополия», «Бизнес».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         Неотъемлемой частью социально-реабилитационного процесса является трудовая реабилитация несовершеннолетних. В процессе </w:t>
      </w:r>
      <w:r w:rsidRPr="000E61D1">
        <w:rPr>
          <w:rFonts w:ascii="Times New Roman" w:hAnsi="Times New Roman" w:cs="Times New Roman"/>
          <w:sz w:val="28"/>
          <w:szCs w:val="28"/>
        </w:rPr>
        <w:lastRenderedPageBreak/>
        <w:t>организованной социально-трудовой деятельности у детей формируются навыки самообслуживания, санитарно-гигиенические понятия, положительное отношение ко всем видам трудовой деятельности, желание трудиться, дети овладевают знаниями общественно-полезного труда.</w:t>
      </w: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Ребята принимали участие в неделях добра, где проводили уборку территории, помогали ремонтировать игрушки, книги. Активно работали на субботниках, принимали участие в заготовке овощей на зиму, помогали дворнику в уборке листвы и снега. Девочек учили вести домашнее хозяйство, соблюдать правила стирки, глажки белья. Дети ухаживали за комнатными растениями, следили за чистотой помещений, обучались навыкам кулинарии.</w:t>
      </w:r>
    </w:p>
    <w:p w:rsidR="00E85CCE" w:rsidRPr="000E61D1" w:rsidRDefault="00E85CCE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На территории приюта находится приусадебный участок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где каждый воспитанник  выращивает цветы, овощные культуры, ухаживает за грядками. Под руководством взрослых они выращивают картофель, огурцы, лук, свеклу, морковь, которые регулярно вводятся в меню приюта.</w:t>
      </w:r>
    </w:p>
    <w:p w:rsidR="000E61D1" w:rsidRPr="000E61D1" w:rsidRDefault="006269F0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В приюте реализуется программа по патриотическому воспитанию «Я помню, я горжусь!». Целью программы является формирование личностных, нравственных и гражданских качеств воспитанников приюта через воспитание любви и уважения к своей Родине, к земле, где родился и вырос. Воспитанники нашего приюта регулярно совершают экскурсии и походы по родному краю. Воспитательное воздействие таких походов на детей огромно.  Дети учатся понимать красоту окружающей природы, знакомятся с его прошлым.   Посещение музеев является одним из основных средств развития эмоционально - чувственного восприятия предметов старины и нравственного отношения к ним. Посещая музей, дети наглядно убеждаются в том, что в годы Великой Отечественной войны наши земляки совершали героические подвиги во имя Родины, во имя своего народа. Воспитанники приюта регулярно принимали участие  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>экскурсиях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>. Было проведено много мероприятий, направленных на закрепление знаний о подвиге великого народа победившего в ВОВ. Проводились Уроки Мужества, посвященные победе в ВОВ: «День освобождения Брянщины», «День воинской славы», «Сталинград- 200 дней мужества и стойкости», «Имя твое неизвестн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подвиг твой бессмертен», «</w:t>
      </w:r>
      <w:proofErr w:type="spellStart"/>
      <w:r w:rsidR="000E61D1" w:rsidRPr="000E61D1">
        <w:rPr>
          <w:rFonts w:ascii="Times New Roman" w:hAnsi="Times New Roman" w:cs="Times New Roman"/>
          <w:sz w:val="28"/>
          <w:szCs w:val="28"/>
        </w:rPr>
        <w:t>Хацунская</w:t>
      </w:r>
      <w:proofErr w:type="spell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боль», «Герои Отечества», «Герои-современники», «Мир нужен людям всей земли». 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>Детям была представлена презентация книги «История Карачевского антифашистского подполья (1941-1945».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Состоялся праздник «Белых журавлей», с посещением памятника погибшим войнам. </w:t>
      </w: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>Дети писали письма, делали новогодние сувениры, сувениры-обереги, открытки, поделки и отправляли их солдатам, которые в данный момент находятся в зоне СВО.</w:t>
      </w:r>
    </w:p>
    <w:p w:rsidR="00E85CCE" w:rsidRPr="000E61D1" w:rsidRDefault="002D4AC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CCE" w:rsidRPr="00E85CCE">
        <w:rPr>
          <w:rFonts w:ascii="Times New Roman" w:hAnsi="Times New Roman" w:cs="Times New Roman"/>
          <w:sz w:val="28"/>
          <w:szCs w:val="28"/>
        </w:rPr>
        <w:t>В течение года (в мае, сентябре, октябре) воспитанники приюта  принимали активное участие в проведении патриотических акций: «Ветеран живет рядом» (силами волонтерского отряда «Тёплый дом»). Ребята традиционно оказывали  помощь бывшей узнице в посадке картофеля, а труженику тыла – в уборке территории около дома, выполнении домашних дел, а так же принимали  участие в уборке территории возле памятника воинам, участникам ВОВ в п. Согласие. Также, ребята   ухаживали   за могилой неизвестной медицинской сестры, погибшей во время боев за освобождение д. Волкова и окрестных деревень.</w:t>
      </w:r>
    </w:p>
    <w:p w:rsidR="00957C69" w:rsidRDefault="00957C69" w:rsidP="0011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президента РФ 2023 год был объявлен Годом педагога наставника</w:t>
      </w:r>
      <w:r w:rsidR="000E61D1" w:rsidRPr="000E61D1">
        <w:rPr>
          <w:rFonts w:ascii="Times New Roman" w:hAnsi="Times New Roman" w:cs="Times New Roman"/>
          <w:sz w:val="28"/>
          <w:szCs w:val="28"/>
        </w:rPr>
        <w:t>. В приюте в течени</w:t>
      </w:r>
      <w:proofErr w:type="gramStart"/>
      <w:r w:rsidR="000E61D1" w:rsidRPr="000E61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всего года проводились мероприятия 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</w:t>
      </w:r>
      <w:r w:rsidRPr="00957C69">
        <w:rPr>
          <w:rFonts w:ascii="Times New Roman" w:hAnsi="Times New Roman" w:cs="Times New Roman"/>
          <w:sz w:val="28"/>
          <w:szCs w:val="28"/>
        </w:rPr>
        <w:t>привлечение внимания воспитанников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  <w:r w:rsidR="00116955">
        <w:rPr>
          <w:rFonts w:ascii="Times New Roman" w:hAnsi="Times New Roman" w:cs="Times New Roman"/>
          <w:sz w:val="28"/>
          <w:szCs w:val="28"/>
        </w:rPr>
        <w:t xml:space="preserve">      Для воспитанников был оформлен  информационный</w:t>
      </w:r>
      <w:r w:rsidR="00116955" w:rsidRPr="00116955">
        <w:rPr>
          <w:rFonts w:ascii="Times New Roman" w:hAnsi="Times New Roman" w:cs="Times New Roman"/>
          <w:sz w:val="28"/>
          <w:szCs w:val="28"/>
        </w:rPr>
        <w:t xml:space="preserve"> уго</w:t>
      </w:r>
      <w:r w:rsidR="00116955">
        <w:rPr>
          <w:rFonts w:ascii="Times New Roman" w:hAnsi="Times New Roman" w:cs="Times New Roman"/>
          <w:sz w:val="28"/>
          <w:szCs w:val="28"/>
        </w:rPr>
        <w:t>лок</w:t>
      </w:r>
      <w:r w:rsidR="00116955" w:rsidRPr="00116955">
        <w:rPr>
          <w:rFonts w:ascii="Times New Roman" w:hAnsi="Times New Roman" w:cs="Times New Roman"/>
          <w:sz w:val="28"/>
          <w:szCs w:val="28"/>
        </w:rPr>
        <w:t xml:space="preserve"> (папк</w:t>
      </w:r>
      <w:r w:rsidR="00116955">
        <w:rPr>
          <w:rFonts w:ascii="Times New Roman" w:hAnsi="Times New Roman" w:cs="Times New Roman"/>
          <w:sz w:val="28"/>
          <w:szCs w:val="28"/>
        </w:rPr>
        <w:t>и-передвижки, памятки, буклеты)</w:t>
      </w:r>
      <w:proofErr w:type="gramStart"/>
      <w:r w:rsidR="0011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9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6955">
        <w:rPr>
          <w:rFonts w:ascii="Times New Roman" w:hAnsi="Times New Roman" w:cs="Times New Roman"/>
          <w:sz w:val="28"/>
          <w:szCs w:val="28"/>
        </w:rPr>
        <w:t>рганизована площадка</w:t>
      </w:r>
      <w:r w:rsidR="00116955" w:rsidRPr="00116955">
        <w:rPr>
          <w:rFonts w:ascii="Times New Roman" w:hAnsi="Times New Roman" w:cs="Times New Roman"/>
          <w:sz w:val="28"/>
          <w:szCs w:val="28"/>
        </w:rPr>
        <w:t xml:space="preserve"> для добрых слов и воспоминаний. Так называемая большая</w:t>
      </w:r>
      <w:r w:rsidR="00116955">
        <w:rPr>
          <w:rFonts w:ascii="Times New Roman" w:hAnsi="Times New Roman" w:cs="Times New Roman"/>
          <w:sz w:val="28"/>
          <w:szCs w:val="28"/>
        </w:rPr>
        <w:t>, доска почета и благодарности. Оформлен стенд о великих педагогах России, в</w:t>
      </w:r>
      <w:r w:rsidR="00116955" w:rsidRPr="00116955">
        <w:rPr>
          <w:rFonts w:ascii="Times New Roman" w:hAnsi="Times New Roman" w:cs="Times New Roman"/>
          <w:sz w:val="28"/>
          <w:szCs w:val="28"/>
        </w:rPr>
        <w:t>ыставка-признание «Воспитатель! Ва</w:t>
      </w:r>
      <w:r w:rsidR="00116955">
        <w:rPr>
          <w:rFonts w:ascii="Times New Roman" w:hAnsi="Times New Roman" w:cs="Times New Roman"/>
          <w:sz w:val="28"/>
          <w:szCs w:val="28"/>
        </w:rPr>
        <w:t>ш труд, как жизнь, бесценен», в</w:t>
      </w:r>
      <w:r w:rsidR="00116955" w:rsidRPr="00116955">
        <w:rPr>
          <w:rFonts w:ascii="Times New Roman" w:hAnsi="Times New Roman" w:cs="Times New Roman"/>
          <w:sz w:val="28"/>
          <w:szCs w:val="28"/>
        </w:rPr>
        <w:t>ыставка рисунк</w:t>
      </w:r>
      <w:r w:rsidR="00116955">
        <w:rPr>
          <w:rFonts w:ascii="Times New Roman" w:hAnsi="Times New Roman" w:cs="Times New Roman"/>
          <w:sz w:val="28"/>
          <w:szCs w:val="28"/>
        </w:rPr>
        <w:t>ов «Букет любимому воспитателю», в</w:t>
      </w:r>
      <w:r w:rsidR="00116955" w:rsidRPr="00116955">
        <w:rPr>
          <w:rFonts w:ascii="Times New Roman" w:hAnsi="Times New Roman" w:cs="Times New Roman"/>
          <w:sz w:val="28"/>
          <w:szCs w:val="28"/>
        </w:rPr>
        <w:t>ыставка поздравительных откр</w:t>
      </w:r>
      <w:r w:rsidR="00116955">
        <w:rPr>
          <w:rFonts w:ascii="Times New Roman" w:hAnsi="Times New Roman" w:cs="Times New Roman"/>
          <w:sz w:val="28"/>
          <w:szCs w:val="28"/>
        </w:rPr>
        <w:t>ыток «Мой любимый воспитатель!», ф</w:t>
      </w:r>
      <w:r w:rsidR="00116955" w:rsidRPr="00116955">
        <w:rPr>
          <w:rFonts w:ascii="Times New Roman" w:hAnsi="Times New Roman" w:cs="Times New Roman"/>
          <w:sz w:val="28"/>
          <w:szCs w:val="28"/>
        </w:rPr>
        <w:t>ото коллаж «</w:t>
      </w:r>
      <w:proofErr w:type="gramStart"/>
      <w:r w:rsidR="00116955" w:rsidRPr="00116955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116955" w:rsidRPr="00116955">
        <w:rPr>
          <w:rFonts w:ascii="Times New Roman" w:hAnsi="Times New Roman" w:cs="Times New Roman"/>
          <w:sz w:val="28"/>
          <w:szCs w:val="28"/>
        </w:rPr>
        <w:t xml:space="preserve"> где живет</w:t>
      </w:r>
      <w:r w:rsidR="00116955">
        <w:rPr>
          <w:rFonts w:ascii="Times New Roman" w:hAnsi="Times New Roman" w:cs="Times New Roman"/>
          <w:sz w:val="28"/>
          <w:szCs w:val="28"/>
        </w:rPr>
        <w:t xml:space="preserve"> детство», в</w:t>
      </w:r>
      <w:r w:rsidR="00116955" w:rsidRPr="00116955">
        <w:rPr>
          <w:rFonts w:ascii="Times New Roman" w:hAnsi="Times New Roman" w:cs="Times New Roman"/>
          <w:sz w:val="28"/>
          <w:szCs w:val="28"/>
        </w:rPr>
        <w:t>ыставка-история «Как учились в старину» (о первых детски</w:t>
      </w:r>
      <w:r w:rsidR="00116955">
        <w:rPr>
          <w:rFonts w:ascii="Times New Roman" w:hAnsi="Times New Roman" w:cs="Times New Roman"/>
          <w:sz w:val="28"/>
          <w:szCs w:val="28"/>
        </w:rPr>
        <w:t>х садах и школах на Руси),  ф</w:t>
      </w:r>
      <w:r w:rsidR="00116955" w:rsidRPr="00116955">
        <w:rPr>
          <w:rFonts w:ascii="Times New Roman" w:hAnsi="Times New Roman" w:cs="Times New Roman"/>
          <w:sz w:val="28"/>
          <w:szCs w:val="28"/>
        </w:rPr>
        <w:t>отовыставка «Педагоги-наставники наших сотрудников».</w:t>
      </w:r>
    </w:p>
    <w:p w:rsidR="00C42B1E" w:rsidRDefault="00C42B1E" w:rsidP="0011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B1E">
        <w:rPr>
          <w:rFonts w:ascii="Times New Roman" w:hAnsi="Times New Roman" w:cs="Times New Roman"/>
          <w:sz w:val="28"/>
          <w:szCs w:val="28"/>
        </w:rPr>
        <w:t>В год педагога и наставника в нашем учреждении открылся уникальный «Ретро-класс». Это своеобразная площадка для добрых слов и воспоминаний о школьных годах.</w:t>
      </w:r>
    </w:p>
    <w:p w:rsidR="000E61D1" w:rsidRPr="000E61D1" w:rsidRDefault="00116955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С детьми дошкольного возраста квалифицированные педагоги проводили занятия по программам детского сада. Кроме того, с каждым ребенком проводили  дополнительные индивидуальные занятия, которые помогали малышам полноценно развиваться в соответствии с возрастом и ликвидировать имеющиеся у них проблемы  развития. Дети так же проходили  здесь полноценную подготовку к школьному обучению.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Школьники обучались  в МБОУ 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 xml:space="preserve"> СОШ, где в классах с небольшой численностью детей под руководством опытных педагогов воспитанники могли  почувствовать себя успешными в учебной деятельности. А в приюте подготовить домашние задания и ликвидировать имеющиеся пробелы в знаниях помогали воспитатели.</w:t>
      </w:r>
      <w:r w:rsidRPr="000E61D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11502" w:rsidRDefault="00111502" w:rsidP="000E61D1">
      <w:pPr>
        <w:rPr>
          <w:rFonts w:ascii="Times New Roman" w:hAnsi="Times New Roman" w:cs="Times New Roman"/>
          <w:sz w:val="28"/>
          <w:szCs w:val="28"/>
        </w:rPr>
      </w:pPr>
    </w:p>
    <w:p w:rsidR="00111502" w:rsidRDefault="00B41FF8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11502">
        <w:rPr>
          <w:rFonts w:ascii="Times New Roman" w:hAnsi="Times New Roman" w:cs="Times New Roman"/>
          <w:bCs/>
          <w:sz w:val="28"/>
          <w:szCs w:val="28"/>
        </w:rPr>
        <w:t xml:space="preserve">В январе была организована экскурсия  в парк Победы, </w:t>
      </w:r>
      <w:proofErr w:type="spellStart"/>
      <w:r w:rsidR="00111502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111502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111502">
        <w:rPr>
          <w:rFonts w:ascii="Times New Roman" w:hAnsi="Times New Roman" w:cs="Times New Roman"/>
          <w:bCs/>
          <w:sz w:val="28"/>
          <w:szCs w:val="28"/>
        </w:rPr>
        <w:t>осква</w:t>
      </w:r>
      <w:proofErr w:type="spellEnd"/>
      <w:r w:rsidR="00111502">
        <w:rPr>
          <w:rFonts w:ascii="Times New Roman" w:hAnsi="Times New Roman" w:cs="Times New Roman"/>
          <w:bCs/>
          <w:sz w:val="28"/>
          <w:szCs w:val="28"/>
        </w:rPr>
        <w:t xml:space="preserve"> и на конный завод «</w:t>
      </w:r>
      <w:proofErr w:type="spellStart"/>
      <w:r w:rsidR="00111502">
        <w:rPr>
          <w:rFonts w:ascii="Times New Roman" w:hAnsi="Times New Roman" w:cs="Times New Roman"/>
          <w:bCs/>
          <w:sz w:val="28"/>
          <w:szCs w:val="28"/>
        </w:rPr>
        <w:t>Локотской</w:t>
      </w:r>
      <w:proofErr w:type="spellEnd"/>
      <w:r w:rsidR="00111502">
        <w:rPr>
          <w:rFonts w:ascii="Times New Roman" w:hAnsi="Times New Roman" w:cs="Times New Roman"/>
          <w:bCs/>
          <w:sz w:val="28"/>
          <w:szCs w:val="28"/>
        </w:rPr>
        <w:t xml:space="preserve">», в </w:t>
      </w:r>
      <w:proofErr w:type="spellStart"/>
      <w:r w:rsidR="00111502">
        <w:rPr>
          <w:rFonts w:ascii="Times New Roman" w:hAnsi="Times New Roman" w:cs="Times New Roman"/>
          <w:bCs/>
          <w:sz w:val="28"/>
          <w:szCs w:val="28"/>
        </w:rPr>
        <w:t>Брасовском</w:t>
      </w:r>
      <w:proofErr w:type="spellEnd"/>
      <w:r w:rsidR="00111502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  <w:r w:rsidR="003A5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502" w:rsidRPr="00111502">
        <w:rPr>
          <w:rFonts w:ascii="Times New Roman" w:hAnsi="Times New Roman" w:cs="Times New Roman"/>
          <w:bCs/>
          <w:sz w:val="28"/>
          <w:szCs w:val="28"/>
        </w:rPr>
        <w:t>20 мая</w:t>
      </w:r>
      <w:r w:rsidR="00111502">
        <w:rPr>
          <w:rFonts w:ascii="Times New Roman" w:hAnsi="Times New Roman" w:cs="Times New Roman"/>
          <w:sz w:val="28"/>
          <w:szCs w:val="28"/>
        </w:rPr>
        <w:t xml:space="preserve"> нашим воспитанникам выпала возможность посетить военно-патриотический парк культуры и отдыха Вооруженных сил РФ «Патриот» в подмосковной Кубинке.</w:t>
      </w:r>
    </w:p>
    <w:p w:rsidR="00B41FF8" w:rsidRDefault="00B41FF8" w:rsidP="000E6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Pr="00B41FF8">
        <w:rPr>
          <w:rFonts w:ascii="Times New Roman" w:hAnsi="Times New Roman" w:cs="Times New Roman"/>
          <w:bCs/>
          <w:sz w:val="28"/>
          <w:szCs w:val="28"/>
        </w:rPr>
        <w:t xml:space="preserve"> побывали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фабрике ёлочных игрушек, где</w:t>
      </w:r>
      <w:r w:rsidRPr="00B41FF8">
        <w:rPr>
          <w:rFonts w:ascii="Times New Roman" w:hAnsi="Times New Roman" w:cs="Times New Roman"/>
          <w:bCs/>
          <w:sz w:val="28"/>
          <w:szCs w:val="28"/>
        </w:rPr>
        <w:t xml:space="preserve"> окунулись в атмосферу волшебства и сказки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1FF8" w:rsidRPr="003A5B54" w:rsidRDefault="00B41FF8" w:rsidP="000E6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традиции наши воспитанники</w:t>
      </w:r>
      <w:r w:rsidRPr="00B41FF8">
        <w:rPr>
          <w:rFonts w:ascii="Times New Roman" w:hAnsi="Times New Roman" w:cs="Times New Roman"/>
          <w:bCs/>
          <w:sz w:val="28"/>
          <w:szCs w:val="28"/>
        </w:rPr>
        <w:t xml:space="preserve"> посетили предновогоднюю ёлку</w:t>
      </w:r>
      <w:r w:rsidR="00C42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Брянском цирке</w:t>
      </w:r>
      <w:r w:rsidRPr="00B41FF8">
        <w:rPr>
          <w:rFonts w:ascii="Times New Roman" w:hAnsi="Times New Roman" w:cs="Times New Roman"/>
          <w:bCs/>
          <w:sz w:val="28"/>
          <w:szCs w:val="28"/>
        </w:rPr>
        <w:t>, организованную при непосредственном участии губернатора Брянской области Александра Богомаза.</w:t>
      </w:r>
    </w:p>
    <w:p w:rsidR="000E61D1" w:rsidRPr="000E61D1" w:rsidRDefault="00111502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декабря в приюте прошло новогоднее театрализованное п</w:t>
      </w:r>
      <w:r>
        <w:rPr>
          <w:rFonts w:ascii="Times New Roman" w:hAnsi="Times New Roman" w:cs="Times New Roman"/>
          <w:sz w:val="28"/>
          <w:szCs w:val="28"/>
        </w:rPr>
        <w:t>редставление «Волшебные ключи</w:t>
      </w:r>
      <w:r w:rsidR="000E61D1" w:rsidRPr="000E61D1">
        <w:rPr>
          <w:rFonts w:ascii="Times New Roman" w:hAnsi="Times New Roman" w:cs="Times New Roman"/>
          <w:sz w:val="28"/>
          <w:szCs w:val="28"/>
        </w:rPr>
        <w:t>». Дети смогли окунуться в праздничную атмосферу приключений, поучаствовать в танцах, хороводах вокруг ёлки. Читали стихи Деду Морозу и Снегурочке, фотографировались с персонажами, получили новогодние подарки из волшебного сундучка.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В условиях  приюта проводилась  большая оздоровительная работа: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ежедневные физкультурные занятия;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закаливающие и гигиенические процедуры;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профилактические прививки;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витаминизация;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- медицинское обследование (ежегодно в приюте проводится обследование воспитанников специалистами детской областной больницы);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беседы о вреде курения;</w:t>
      </w:r>
    </w:p>
    <w:p w:rsidR="000E61D1" w:rsidRPr="000E61D1" w:rsidRDefault="000E61D1" w:rsidP="000E61D1">
      <w:pPr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- видео просмотры о вреде алкоголизма и наркотиков.</w:t>
      </w:r>
    </w:p>
    <w:p w:rsidR="000E61D1" w:rsidRPr="000E61D1" w:rsidRDefault="000E61D1" w:rsidP="000E61D1">
      <w:pPr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lastRenderedPageBreak/>
        <w:t>Летом воспитанники приюта выезжали  в санаторий «Жуковский», Жуковского района. Ребята привезли   не только много хороших впечатлений о летнем отдыхе, но много подарков, призов, грамот, фотографий.</w:t>
      </w:r>
    </w:p>
    <w:p w:rsidR="000E61D1" w:rsidRPr="000E61D1" w:rsidRDefault="000E61D1" w:rsidP="000E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В целях оптимизации взаимоотношений в семье на базе нашего приюта традиционно  проводились    праздничные  мероп</w:t>
      </w:r>
      <w:r w:rsidR="00C42B1E">
        <w:rPr>
          <w:rFonts w:ascii="Times New Roman" w:hAnsi="Times New Roman" w:cs="Times New Roman"/>
          <w:sz w:val="28"/>
          <w:szCs w:val="28"/>
        </w:rPr>
        <w:t xml:space="preserve">риятия, посвященные  Дню семьи, </w:t>
      </w:r>
      <w:r w:rsidRPr="000E61D1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C42B1E">
        <w:rPr>
          <w:rFonts w:ascii="Times New Roman" w:hAnsi="Times New Roman" w:cs="Times New Roman"/>
          <w:sz w:val="28"/>
          <w:szCs w:val="28"/>
        </w:rPr>
        <w:t xml:space="preserve"> и Дню Отца</w:t>
      </w:r>
      <w:r w:rsidRPr="000E6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         Для оказания помощи семье  в учреждении проводилась  большая работа с родителями воспитанников. Специалисты приюта проводили большую разъяснительную работу по повышению педагогической культуры родителей, помогали в оформлении и восстановлении необходимых документов, помогали  отстоять права несовершеннолетних  и его семьи в различных органах. 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   При необходимости родителям выдавались  направления в ЦЗН  Карачевского района для решения вопроса трудоустройства, в ГБУ КЦСОН – для получения материальной и вещевой помощи семье, к врачу-наркологу – для получения консультации и прохождения лечения, в отдел оформления  субсидий  ОСЗН Карачевского района. </w:t>
      </w:r>
    </w:p>
    <w:p w:rsidR="000E61D1" w:rsidRPr="000E61D1" w:rsidRDefault="000E61D1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социальный приют в основном поступают дети по следующим категориям (причинам):</w:t>
      </w:r>
    </w:p>
    <w:p w:rsidR="000E61D1" w:rsidRPr="000E61D1" w:rsidRDefault="00C42B1E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семьи которых оказались в трудной жизненной ситуации (родители в данных семьях имеют низкий уровень дохода, либо не имеют его вовсе).</w:t>
      </w:r>
    </w:p>
    <w:p w:rsidR="000E61D1" w:rsidRPr="000E61D1" w:rsidRDefault="000E61D1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семья которых оказалась </w:t>
      </w:r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социально-опасном положении  (К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правило, из неблагополучных семей, где процветает пьянство, разгул, нецензурная брань, нищета.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семьях они проживают в нечеловеческих условиях, раздеты, голодны, не имеют возможности учиться в школе.)</w:t>
      </w:r>
      <w:proofErr w:type="gramEnd"/>
    </w:p>
    <w:p w:rsidR="000E61D1" w:rsidRDefault="000E61D1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оставшиеся без попечения родителей (социальный статус которых уже определен, но для определения дальнейшей судьбы ребенка требуется оформление необходимых документов.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такие дети находятся в социальном приюте не более месяца).</w:t>
      </w:r>
      <w:proofErr w:type="gramEnd"/>
    </w:p>
    <w:p w:rsidR="003A5B54" w:rsidRDefault="003A5B54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54" w:rsidRDefault="003A5B54" w:rsidP="000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B1E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E" w:rsidRDefault="00C42B1E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помещения детей в приют были следующие основания</w:t>
      </w: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49"/>
        <w:gridCol w:w="1559"/>
        <w:gridCol w:w="851"/>
        <w:gridCol w:w="1417"/>
        <w:gridCol w:w="1134"/>
        <w:gridCol w:w="993"/>
        <w:gridCol w:w="2102"/>
      </w:tblGrid>
      <w:tr w:rsidR="003A5B54" w:rsidRPr="003A5B54" w:rsidTr="00E85C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тайство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ПДН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тайст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</w:t>
            </w:r>
          </w:p>
          <w:p w:rsidR="003A5B54" w:rsidRPr="003A5B54" w:rsidRDefault="003A5B54" w:rsidP="003A5B54">
            <w:pPr>
              <w:spacing w:after="0" w:line="24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КЦСОН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чины</w:t>
            </w:r>
          </w:p>
        </w:tc>
      </w:tr>
      <w:tr w:rsidR="003A5B54" w:rsidRPr="003A5B54" w:rsidTr="00E85C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  за 2023г. – всего 32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(ходатайство СРЦ г. Брянска)</w:t>
            </w:r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прошли  реабилитацию </w:t>
      </w: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26 воспитанников</w:t>
      </w:r>
      <w:proofErr w:type="gramStart"/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детей, прошедших реабилитацию  в социальном приюте: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37"/>
        <w:gridCol w:w="1440"/>
        <w:gridCol w:w="1260"/>
        <w:gridCol w:w="1800"/>
        <w:gridCol w:w="1462"/>
        <w:gridCol w:w="1238"/>
      </w:tblGrid>
      <w:tr w:rsidR="003A5B54" w:rsidRPr="003A5B54" w:rsidTr="00E85CCE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род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под опеку (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попечи</w:t>
            </w:r>
            <w:proofErr w:type="spellEnd"/>
            <w:proofErr w:type="gram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усынов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лены в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интернатные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детей-сирот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Передан.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прием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жизнеустр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5B54" w:rsidRPr="003A5B54" w:rsidTr="00E85CCE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3A5B54" w:rsidRPr="003A5B54" w:rsidRDefault="003A5B54" w:rsidP="003A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2023 г. -26 детей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B1E" w:rsidRDefault="00C42B1E" w:rsidP="003A5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B1E" w:rsidRDefault="00C42B1E" w:rsidP="003A5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B1E" w:rsidRDefault="00C42B1E" w:rsidP="003A5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сельскими администрациями   и городскими поселениями, органами  по профилактике безнадзорности и беспризорности несовершеннолетних.</w:t>
      </w:r>
    </w:p>
    <w:p w:rsidR="003A5B54" w:rsidRPr="003A5B54" w:rsidRDefault="003A5B54" w:rsidP="003A5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наиболее полноценного взаимодействия за истекший отчетный период  2023 года были разработаны  и успешно реализовывались </w:t>
      </w:r>
      <w:r w:rsidRP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взаимодействия с органами опеки и попечительства, ГБУ КЦСОН</w:t>
      </w: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Карачевского района, КДН и ЗП при администрации Карачевского района, с инспекцией ПДН ОВД по  </w:t>
      </w:r>
      <w:proofErr w:type="spell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Карачевскому</w:t>
      </w:r>
      <w:proofErr w:type="spellEnd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 району.</w:t>
      </w:r>
    </w:p>
    <w:p w:rsidR="003A5B54" w:rsidRPr="003A5B54" w:rsidRDefault="003A5B54" w:rsidP="003A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 администрации Брянской области от 12.11.2010 года №1130 «Порядок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социально-опасном положении»  было   также продолжено   взаимодействие по организации и осуществлению индивидуально-профилактической работы с семьями, находящимися в социально-опасном положении. </w:t>
      </w:r>
      <w:proofErr w:type="gramEnd"/>
    </w:p>
    <w:p w:rsidR="003A5B54" w:rsidRPr="003A5B54" w:rsidRDefault="003A5B54" w:rsidP="003A5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Выполнялись обязанности по   договорам о взаимодействии между социальным приютом и МБОУ  </w:t>
      </w:r>
      <w:proofErr w:type="spell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Дружбинская</w:t>
      </w:r>
      <w:proofErr w:type="spellEnd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сельскими  поселениями, Карачевской городской  администрацией, ГУ ЦЗН  Карачевского района, МБУЗ Карачев</w:t>
      </w:r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ЦРБ, ОВД по </w:t>
      </w:r>
      <w:proofErr w:type="spellStart"/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Карачевскому</w:t>
      </w:r>
      <w:proofErr w:type="spellEnd"/>
      <w:r w:rsidR="00C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МБУК «Первомайская ПБ»,  МБУК «</w:t>
      </w:r>
      <w:proofErr w:type="spell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Согласинский</w:t>
      </w:r>
      <w:proofErr w:type="spellEnd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ПДК ».</w:t>
      </w:r>
    </w:p>
    <w:p w:rsidR="003A5B54" w:rsidRPr="003A5B54" w:rsidRDefault="003A5B54" w:rsidP="003A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A5B54" w:rsidRPr="003A5B54" w:rsidRDefault="003A5B54" w:rsidP="003A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выявлению и устранению причин и условий беспризорности, безнадзорности несовершеннолетних. Работа по оказанию помощи несовершеннолетним и их родителям.</w:t>
      </w:r>
    </w:p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7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773"/>
        <w:gridCol w:w="3060"/>
        <w:gridCol w:w="3169"/>
      </w:tblGrid>
      <w:tr w:rsidR="003A5B54" w:rsidRPr="003A5B54" w:rsidTr="00C42B1E">
        <w:trPr>
          <w:trHeight w:val="6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проведено, сколько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3A5B54" w:rsidRPr="003A5B54" w:rsidTr="00C42B1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рейды (с органами профилактики) по неблагополучным семьям, состоящим на учете в КДН и ЗП и ПДН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отчетного периода- 11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 совместно с представителями  КДН и ЗП, инспектором ПДН, специалистами ГБУ КЦСОН.</w:t>
            </w:r>
          </w:p>
        </w:tc>
      </w:tr>
      <w:tr w:rsidR="003A5B54" w:rsidRPr="003A5B54" w:rsidTr="00C42B1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комиссии по делам несовершеннолетних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месяц,  22 заседания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тац.отдел</w:t>
            </w:r>
            <w:proofErr w:type="spellEnd"/>
          </w:p>
        </w:tc>
      </w:tr>
      <w:tr w:rsidR="003A5B54" w:rsidRPr="003A5B54" w:rsidTr="00C42B1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заседании координационного 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КДН и ЗП  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тац.отдел</w:t>
            </w:r>
            <w:proofErr w:type="spellEnd"/>
          </w:p>
        </w:tc>
      </w:tr>
      <w:tr w:rsidR="003A5B54" w:rsidRPr="003A5B54" w:rsidTr="00C42B1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Патронаж семей воспитанников приюта и семей бывших воспитанников приюта (кол-во актов)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</w:tbl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Приют принимал активное участие в межведомственных программах «Подросток» и «Семья». В рамках этих программ проводился ряд мероприятий в тесном сотрудничестве с КДН и ЗП при администрации Карачевского района   и ПДН Карачевского ОВД,  со специалистами по охране прав детей из органов опеки и попечительства, специалистами из ГБУ КЦСОН, специалистами сельских администраций  и социальными педагогами образовательных учреждений по вопросам семьи и детей: </w:t>
      </w:r>
    </w:p>
    <w:p w:rsidR="003A5B54" w:rsidRPr="003A5B54" w:rsidRDefault="003A5B54" w:rsidP="003A5B54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проводились рейды по выявлению семей с тяжелым материальным положением и семей, где имеется угроза жизни и здоровью детей;</w:t>
      </w:r>
    </w:p>
    <w:p w:rsidR="003A5B54" w:rsidRPr="003A5B54" w:rsidRDefault="003A5B54" w:rsidP="003A5B54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другими органами профилактики обновлялся  банк данных на детей из неблагополучных семей;</w:t>
      </w:r>
    </w:p>
    <w:p w:rsidR="003A5B54" w:rsidRPr="003A5B54" w:rsidRDefault="003A5B54" w:rsidP="003A5B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анкетирование воспитанников с целью выявления склонностей к курению и употреблению алкоголя и наркотических средств.</w:t>
      </w:r>
    </w:p>
    <w:p w:rsidR="003A5B54" w:rsidRPr="003A5B54" w:rsidRDefault="003A5B54" w:rsidP="003A5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как одна из основных задач деятельности по профилактике безнадзорности и правонарушений несовершеннолетних, согласно ч.1 ст.12 ФЗ 120  «Об основах системы профилактики безнадзорности и правонарушений несовершеннолетних» в 2023  году стационарным отделением социального приюта осуществлялась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624"/>
        <w:gridCol w:w="2227"/>
        <w:gridCol w:w="2097"/>
      </w:tblGrid>
      <w:tr w:rsidR="003A5B54" w:rsidRPr="003A5B54" w:rsidTr="00E85CCE">
        <w:trPr>
          <w:trHeight w:val="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  2023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3A5B54" w:rsidRPr="003A5B54" w:rsidTr="00E85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ходатайств в ОМВД России  Карачевского района о сборе информации и составлении протокола по ст.5.35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привлечения родителей  к административной ответственности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отчетного периода,  5</w:t>
            </w:r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3A5B54" w:rsidRPr="003A5B54" w:rsidTr="00E85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исковых заявлений о лишении родителей их родительских прав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отчетного периода</w:t>
            </w:r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3A5B54" w:rsidRPr="003A5B54" w:rsidTr="00E85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исковых заявлений об ограничении родителей в  родительских правах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отчетного периода </w:t>
            </w:r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3A5B54" w:rsidRPr="003A5B54" w:rsidTr="00E85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интересов несовершеннолетнего в суде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отчетного периода 8 суд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аседаний (Филичевы, Афанасенко,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Брялин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</w:tbl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профилактике беспризорности и безнадзорности в социальном приюте. </w:t>
      </w:r>
    </w:p>
    <w:tbl>
      <w:tblPr>
        <w:tblW w:w="0" w:type="auto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5245"/>
        <w:gridCol w:w="2160"/>
        <w:gridCol w:w="2340"/>
      </w:tblGrid>
      <w:tr w:rsidR="003A5B54" w:rsidRPr="003A5B54" w:rsidTr="00C42B1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4" w:rsidRPr="003A5B54" w:rsidRDefault="003A5B54" w:rsidP="003A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3A5B54" w:rsidRPr="003A5B54" w:rsidTr="00C42B1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профилактических бесед с воспитанниками приюта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бесед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  <w:tr w:rsidR="003A5B54" w:rsidRPr="003A5B54" w:rsidTr="00C42B1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профилактических бесед с родителями воспитанников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 беседы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  <w:tr w:rsidR="003A5B54" w:rsidRPr="003A5B54" w:rsidTr="00C42B1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Профориентирование</w:t>
            </w:r>
            <w:proofErr w:type="spell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приюта (с 13 лет)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встреч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центра занятости</w:t>
            </w:r>
          </w:p>
        </w:tc>
      </w:tr>
      <w:tr w:rsidR="003A5B54" w:rsidRPr="003A5B54" w:rsidTr="00C42B1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адресной помощи родителям воспитанников приюта (выдача направлений в центр занятости, к врач</w:t>
            </w:r>
            <w:proofErr w:type="gram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наркологу, в ГБУКЦСООН, в ОСЗН Карачевского района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направлений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3A5B54" w:rsidRPr="003A5B54" w:rsidTr="00C42B1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массовых мероприятиях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10 </w:t>
            </w: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4" w:rsidRPr="003A5B54" w:rsidRDefault="003A5B54" w:rsidP="003A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</w:tbl>
    <w:p w:rsidR="003A5B54" w:rsidRPr="003A5B54" w:rsidRDefault="003A5B54" w:rsidP="003A5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B54" w:rsidRPr="003A5B54" w:rsidRDefault="003A5B54" w:rsidP="003A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  что  в учреждении также проводится работа по профилактике  алкоголизма, наркомании, табакокурения, профилактике подростковой преступности, профилактике половой неприкосновенности несовершеннолетних. Все воспитанники вовлечены в кружковую работу. Регулярно проводится работа по восстановлению пробелов в знаниях, оказывается помощь в выполнении домашнего задания, проводится ежедневный </w:t>
      </w:r>
      <w:proofErr w:type="gramStart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учебным заданиям. </w:t>
      </w:r>
    </w:p>
    <w:p w:rsidR="000E61D1" w:rsidRPr="000E61D1" w:rsidRDefault="003A5B54" w:rsidP="000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пребывания ребенка в приюте  определяется  индивидуально (до определения  социального статуса ребенка  или полного или частичного решения проблем семьи, но в основном срок нахождения ребенка в приюте не превышает 6 месяцев).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учреждении проводится большая воспитательно-реабилитационная работа, которая направлена на выявление и развитие  у детей творческих способностей, коррекцию личностного развития ребёнка (снятие агрессии, страхов, развитие коммуникативных навыков и т.д.).  В условиях социального приюта  все воспитанники принимают участие  в различных общеприютовских мероприятиях: праздничных мероприятиях (Новый год, 8 марта, День победы и т.д.),  различных  экскурсиях, посещают выставки, музеи, цирковые представления.</w:t>
      </w:r>
    </w:p>
    <w:p w:rsidR="000E61D1" w:rsidRPr="000E61D1" w:rsidRDefault="003A5B54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приюте с воспитанниками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программе «Страна Фантазия».  Она рассчитана на воспитанников 7-18 лет. На занятиях дети знакомятся с наиболее полным спектром различных нетрадиционных техник 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 искусства. В процессе обучения воспитанники научились самостоятельно использовать нетрадиционные материалы и  инструменты, владеть навыками нетрадиционной техники рисования и применять их.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1" w:rsidRPr="000E61D1" w:rsidRDefault="00B17BAE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психолога в социальном приюте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оказание помощи детям, испытывающим различные трудности социально-психологической природы, выявление и профилактика травмирующих переживаний, создание для каждого воспитанника психологического комфорта, условий для развития его личности,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саморазвитию, жизненному самоопределению.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психологическое сопровождение воспитанников приюта, так как зачастую эти дети подверглись различного рода насилию (физическому, психологическому), проживающие с родителями, которые имеют различные зависимости. Это в свою очередь формирует у детей определенные психологические особенности: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тревожности, агрессивности,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коммуникативных навыков,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психических процессов (педагогическая запущенность),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замкнутость, заниженная самооценка.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в дальнейшем образуют группу риска и поэтому важно проводить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работу как можно раньше.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поступивший в приют, психологически травмирован. Это и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жизни в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дисфункциональной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и опыт уличной жизни,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негативный социальный опыт. Но даже если ребенок поступил из относительно благополучной ситуации (например, по причине болезни матери), сам факт поступления в приют уже является травмой. В связи с этим психологическая работа ведется по исследованию уровня развития познавательной сферы детей, по изучению эмоционально-волевой сферы воспитанников с целью выявления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признаков: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Вербальная и физическая агрессия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Депрессивные состояния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Тревожность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психолог изучает межличностные отношения воспитанников (ребенок-ребенок, ребенок - родитель, ребенок - педагог). Проводят диагностику характерологических особенностей личности воспитанников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выявляет формы и степени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проводились групповые и индивидуальные коррекционно-развивающие занятия, сеансы </w:t>
      </w:r>
      <w:proofErr w:type="spell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 и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арт-терапии, с целью устранения проблем в психологическом развитии личности. Также проводились индивидуальные и групповые занятия в сенсорной комнате, игр </w:t>
      </w:r>
      <w:proofErr w:type="gramStart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игр-упражнения, способствующие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успешному развитию межличностных отношений детей.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Развивались вербальные и невербальные коммуникативные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навыки партнерских отношений.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1" w:rsidRPr="000E61D1" w:rsidRDefault="007917FA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приюте успешно реализую</w:t>
      </w:r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следующие программы: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«Программа по профилактике суи</w:t>
      </w:r>
      <w:r w:rsidR="00B17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цида среди детей и подростков».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«Коррекция агрессивного поведения детей дошкольного возраста».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«Программа по коррекции агрессивности у детей младшего школьного возраста» 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«Вместе весело шагать» 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«Познай себя»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«Программа на развитие культуры общения младших школьников»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«Навстречу»  </w:t>
      </w:r>
    </w:p>
    <w:p w:rsidR="00B17BAE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«Коррекция страхов и тревожности детей дошкольного возраста» 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«Я побеждаю страх»   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10. Программа «Вместе ради детей».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11. Программа «Мир цвета и чувств».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12. Программа «Познаю себя и учусь управлять собой» Е.Е. Смирнова.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13. Программа «Я подросток» 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А.В.Микляева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>.</w:t>
      </w:r>
    </w:p>
    <w:p w:rsid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14. Программа «Я среди других людей» А.В. 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E61D1">
        <w:rPr>
          <w:rFonts w:ascii="Times New Roman" w:hAnsi="Times New Roman" w:cs="Times New Roman"/>
          <w:sz w:val="28"/>
          <w:szCs w:val="28"/>
        </w:rPr>
        <w:t>.</w:t>
      </w:r>
    </w:p>
    <w:p w:rsidR="00B17BAE" w:rsidRDefault="00B17BAE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Программа «</w:t>
      </w:r>
      <w:r w:rsidR="00112F2F">
        <w:rPr>
          <w:rFonts w:ascii="Times New Roman" w:hAnsi="Times New Roman" w:cs="Times New Roman"/>
          <w:sz w:val="28"/>
          <w:szCs w:val="28"/>
        </w:rPr>
        <w:t xml:space="preserve">Стоп </w:t>
      </w:r>
      <w:proofErr w:type="spellStart"/>
      <w:r w:rsidR="00112F2F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F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7BAE" w:rsidRDefault="00B17BAE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Программа «Песчинка. А если мы поговорим об этом?»</w:t>
      </w:r>
    </w:p>
    <w:p w:rsidR="00112F2F" w:rsidRDefault="00112F2F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Программа «Усмири своего дракона»</w:t>
      </w:r>
    </w:p>
    <w:p w:rsidR="00112F2F" w:rsidRDefault="00112F2F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Программа «Жить в мире с собой и другими»</w:t>
      </w:r>
    </w:p>
    <w:p w:rsidR="00112F2F" w:rsidRDefault="00112F2F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Программа «Мы справимся»</w:t>
      </w:r>
    </w:p>
    <w:p w:rsidR="00112F2F" w:rsidRDefault="00112F2F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Программа «Профилактика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веществами».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течение 2023 года было проведено обследование 32 поступивших детей,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их личных дел и медицинских карт.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каждого из вновь поступивших детей был заведен стандартный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пакет документов.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проведения диагностического исследования, были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определены личностные особенности вновь прибывших воспитанников, 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позволило подобрать наиболее продуктивные и действенные механизмы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коррекционно-развивающей, реабилитационной, профилактической,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консультативной и экспертной работы, а также разработать занятия,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тренинги, консультации, проводимые с использованием различных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технологий, для дифференцированного, личностно-ориентированного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подхода, с целью всестороннего развития детей и подростков, учитывая 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возрастные особенности и индивидуальные проблемы.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диагностики проводилось изучение психологического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здоровья воспитанников на основе сбора анамнеза, направленного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наблюдения, результатов обследования физического состояния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 и изучение динамики их психических процессов.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динамики развития воспитанников ведется последующим направлениям.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Исследование эмоционально-волевой сферы личности проводилось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проективных и арт-терапевтических методик и рефлексии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продуктов деятельности воспитанников: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Опросник для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индетификации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акцентуаций характера у подростков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(А.Е.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Личко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- старшего школьного возраста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Цветовой тест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Люшера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для дошкольного, младшего, старшего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школьного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«Несуществующее животное» - для младшего и старшего школьного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-Диагностика определения типа личности - для старшего 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вышеперечисленных методик, позволило произвести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качественный анализ эмоционально-волевой сферы каждого воспитанника, а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именно: невротических состояний, агрессии, тревожности, фобий, детских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комплексов, креативности, самооценки, уровня притязаний,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коммуникативных способностей, рефлексии, конфликтности и т.д., а также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показатели ПТСР, психической депривации, наличие и глубину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депрессивных состояний личности воспитанников.</w:t>
      </w:r>
    </w:p>
    <w:p w:rsidR="007917FA" w:rsidRPr="007917FA" w:rsidRDefault="007917FA" w:rsidP="00642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Исследование познавательной сферы: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Исследование памяти:</w:t>
      </w:r>
    </w:p>
    <w:p w:rsidR="007917FA" w:rsidRPr="007917FA" w:rsidRDefault="00112F2F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«Батарея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тестов» - для детей дошкольного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Методики «Память на образы» и «Запомни цифры» - для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младшего 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Методика «10 слов Р.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Лурия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 для младшего и старшего 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возраста.</w:t>
      </w:r>
    </w:p>
    <w:p w:rsidR="007917FA" w:rsidRPr="007917FA" w:rsidRDefault="00642579" w:rsidP="00112F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Исследование внимания: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Тесты «Пройди через лабиринт» и «Проставь значки»- для детей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Методика «Найди и вычеркни» - для детей младшего 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объема и концентрации внимания (тест Бурдона) – для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старшего школьного возраста.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Исследование мыслительных операций: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Тест «Что здесь лишнее?», «Нелепицы» - для детей дошкольного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уровня умственного развития младших школьников (Э.Ф.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Замбицявичене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- для детей младшего и старшего школьного возраста;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Методика «Исключение понятий», «Аналогии», «Анализ отношений» -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детей старшего школьного возраста.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данных диагностических методик позволило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предупредить возможные отклонения, выявить уже существующие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 и, опираясь на полученные результаты, продолжать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разрабатывать индивидуальные, групповые, коррекционно-развивающие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занятия, способствующие дальнейшему развитию воспитанников.</w:t>
      </w:r>
    </w:p>
    <w:p w:rsidR="007917FA" w:rsidRPr="007917FA" w:rsidRDefault="00642579" w:rsidP="00642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Диагностика психических состояний и свойств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личности: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«Тест школьной тревожности» Филипса - для детей младшего и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старшего 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диагностирования психолог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ического здоровья воспитанников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выявлены следующие показатели: уровень тревожности по социальному приюту</w:t>
      </w:r>
      <w:bookmarkStart w:id="0" w:name="_Hlk156790479"/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первое полугодие- 43,9%</w:t>
      </w:r>
      <w:bookmarkEnd w:id="0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,за второе полугодие- 30,6% -уменьшился на 13,3%.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Опросник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Басса-Дарки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определение уровня агрессии и враждебности -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дошкольного, младшего, старшего школьного возраста.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диагностирования психологического здоровья воспитанников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выявлены следующие показатели: уровень агрессии у шести воспитанников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находится в пределах нормы, превышен уровень агрессии у шести подростков.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данных воспитанников агрессивность выступает средством поднятия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престижа, демонстрация своей самостоятельности, взрослости. Стремление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 к самостоятельности, к признанию их к новой социальной роли,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встречая противодействие взрослых, ведет к появлению„ зоны отчуждения“,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психологического барьера, преодолевая который, многие воспитанники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прибегают к агрессивным формам поведения.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 "Оценка собственного поведения в конфликтной ситуации",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определить стиль решения конфликтов воспитанниками - для </w:t>
      </w:r>
      <w:bookmarkStart w:id="1" w:name="_Hlk156791276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</w:t>
      </w:r>
      <w:bookmarkEnd w:id="1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младшего и старшего 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Методика определения типа ВНД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Айзенка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 младшего и старшего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Экспресс – диагностика уровня социальной изолированности личности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Д.Рассел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М.Фергюссон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- для воспитанников младшего и старшего 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средства использовались для выявления показателей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тревожности, агрессивности, уровня самооценки, враждебности,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конфликтности, личностных особенностей воспитанников. По итогам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диагностирования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проведена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коррекционно-развивающая 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профилактическая работа, а также выявлена динамика развития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психических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процессов, свойств и состояний воспитанников.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 межличностных отношений в коллективе, изучение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мотивационной сферы и направленности личности: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межличностных отношений воспитанников (сплоченность детского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коллектива) Социометрия - для детей всех возрастов.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проведения вышеперечисленных методик, были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определены уровень самооценки, динамика межличностных отношений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группе, уровень мотивации к достижениям, изучены личностные 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особенности воспитанников.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 профессиональной направленности личности: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Дифференциально-диагностический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опросник Е. Климова - для </w:t>
      </w:r>
      <w:bookmarkStart w:id="2" w:name="_Hlk156790942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</w:t>
      </w:r>
      <w:bookmarkEnd w:id="2"/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старшего школьного возраста.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-ОПРОСНИК ДЛЯ ВЫЯВЛЕНИЯ ГОТОВНОСТИ К ВЫБОРУ ПРОФЕССИИ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подготовлен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профессором В. Б. Успенским) – для воспитанников старшего школьного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проведения данных методик были определены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профессиональные предпочтения, изучены личностные и индивидуальные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особенности воспитанников.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cr/>
      </w:r>
      <w:r w:rsidR="003233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более успешной коррекции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эмоционально-личностных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 воспитанников педагогом-психологом учреждения проводятся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в сенсорной комнате.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Сенсорная комната в нашем учреждении – это среда, состоящая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множества различного рода стимуляторов, которые воздействуют на органы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зрения, слуха, и вестибулярные рецепторы. Это комфортная обстановка,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которая создает ощущение безопасности и защищенности, сохраняющая и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укрепляющая здоровье детей.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направлениями работы в сенсорной комнате являлись: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Релаксация, снятие эмоционального и мышечного напряжения.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Стимулирование сенсорной чувствительности и двигательной</w:t>
      </w:r>
      <w:r w:rsidR="00B17B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активности.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Развитие зрительно-моторной координации.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Фиксирование и управление вниманием ребенка, поддержание у него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интереса к познавательной активности.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Развитие воображение.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Коррекция психоэмоционального состояния ребенка.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Расширение кругозора, пространственных представлений, восприятия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разнообразных свой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пр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едметов.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цели и задачи работы в сенсорной комнате: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 гармонизация эмоционально-волевой сферы детей: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снятие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эмоционального напряжения;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развитие саморегуляции и самоконтроля;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формирование умения управлять своим телом, дыханием;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развитие умения передавать свои ощущения в речи;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развитие умения расслабляться, освобождаться от напряжения;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формирование представлений о положительных и отрицательных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эмоциях;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развитие уверенности в себе.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коммуникативной сферы в</w:t>
      </w:r>
      <w:bookmarkStart w:id="3" w:name="_Hlk156793073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оспитанников</w:t>
      </w:r>
      <w:bookmarkEnd w:id="3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формирование эмпатических чувств, желания оказывать друг другу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эмоциональную и физическую поддержку;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формирование мотивации к общению и развитие коммуникативных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навыков;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преодоление негативных эмоций по отношению к сверстника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м(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агрессивность).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психических процессов и моторики воспитанников: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развитие произвольности внимания, его устойчивости и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переключаемости;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развитие памяти, мышления, воображения, восприятия (зрительное,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тактильное, слуховое), умственных способностей;</w:t>
      </w:r>
      <w:proofErr w:type="gramEnd"/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развитие координации, в том числе зрительно-моторной.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Курсом психологических занятий в сенсорной комнате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обеспечивается коррекция и профилактика нарушений детской психики.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Решаются проблемы снятия психического и физического напряжения,</w:t>
      </w:r>
      <w:r w:rsidR="00112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повышения общей энергетики организма и интеллектуальной активности, повышения самооценки и снятия тревожности, развиваются способности к самоконтролю над эмоциями и поведением, формируются навыки конструктивного взаимодействия. Важным преимуществом занятий в сенсорной комнате является возможность проведения комплексной коррекции. Уже начиная с первых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занятий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отмечалась положительная динамика общего эмоционального состояния воспитанников: повышалось настроение, снижалась тревожность, агрессивность, что особенно важно в адаптационный период. В результате проведенных коррекционных занятий в сенсорной комнате у воспитанников наблюдается;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стабильный эмоциональный фон в течение дня – 76 %,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-значительное снижение проявлений агрессивного поведения – 53 %.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 прохождения курса занятий у воспитанников отмечена положительная динамика по следующим показателям: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Снижение агрессивности, конфликтности, негативизма в поведении –30 %.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2. Стабилизация психоэмоционального фона – 89 %.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Улучшение сна – 15 %.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Снятие стрессового состояния – 8 %.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5. Снижение уровня тревожности – 62 %.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Снижение дефицита внимания – 75 %.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Улучшение памяти – 40 %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Развитие мелкой моторики – 58 %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Коррекция самооценки (адекватная самооценка) – 56 %.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Снижение уровня страхов – 90 %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 Снижение утомляемости – 23 %. </w:t>
      </w: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Большинство детей и подростков после проведения курса занятий фиксировали одновременно несколько показателей положительного изменения состояния. Таким образом, можно сделать выводы, что занятия в сенсорной комнате достоверно улучшают состояние детей, попавших в трудную жизненную ситуацию, или имеющих посттравматические стрессовые расстройства. Посредством проведения коррекционно-развивающих игр, </w:t>
      </w:r>
      <w:proofErr w:type="spell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психогимнастики</w:t>
      </w:r>
      <w:proofErr w:type="spell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организационно-мыслительных игр, с использованием головоломок, ребусов, загадок, задач, у детей и подростков повысилась гибкость мышления, возросли качество и скорость мыслительных процессов. </w:t>
      </w:r>
      <w:r w:rsidR="007917FA" w:rsidRPr="007917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года с детьми и подростками проводились консультации как запланированные, так и по личному запросу по вопросам: развития, воспитания, обучения, подготовки и сдаче ОГЭ, межличностному взаимодействию, решению конфликтных ситуаций, а также способам выхода из психотравмирующих ситуаций. Основная проблематика консультаций с воспитанниками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Взаимоотношения с противоположным полом.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Вопросы по профориентации, выбор жизненного пути.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Разрешение конфликтных ситуаций.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Эмоционально-нестабильные состояния.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Трудности взаимопонимания </w:t>
      </w:r>
      <w:proofErr w:type="gram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Подготовка и сдача ОГЭ.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Курение, способы бросить. </w:t>
      </w: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Помимо консультаций проводились занятия, направленные на достижение состояния психологического комфорта, сохранение психического здоровья повышение ответственности, принятия себя, построение доверительных отношений со значимыми людьми. В результате проведенной работы у воспитанников сформировались навыки построения межличностных взаимоотношений, стабилизировалось эмоциональное </w:t>
      </w:r>
      <w:proofErr w:type="gram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состояние</w:t>
      </w:r>
      <w:proofErr w:type="gram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повысился уровень притязаний.</w:t>
      </w: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Психолого-педагогическое консультирование педагогов по проблемам детей, осуществлялось по следующим направлениям: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оказание помощи в вопросах личностного развития;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содействие в личностном становлении;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адаптации вновь поступивших детей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взаимодействия «педагог – воспитанник»;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неуспеваемости учащихся;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повышению адекватной самооценки;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 проблемам взаимоотношений детей;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проблемы подросткового возраста;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психология детей с нарушениями поведения, эмоционально</w:t>
      </w:r>
      <w:r w:rsidR="003233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волевыми проблемами, расстройством психики и т.д.;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психология </w:t>
      </w:r>
      <w:proofErr w:type="spellStart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делинквентного</w:t>
      </w:r>
      <w:proofErr w:type="spellEnd"/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ребенка;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профилактика асоциального поведения. </w:t>
      </w:r>
    </w:p>
    <w:p w:rsidR="007917FA" w:rsidRPr="007917FA" w:rsidRDefault="00642579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консультаций оказывалась помощь в вопросах личного характера, проблемных рабочих вопросах и др. Консультации проводились в доверительной атмосфере. Были разработаны рекомендации, которые позволили достигнуть положительной динамики в воспитании детей. Тренинговые занятия с педагогами. В 2023 году с педагогами проведена работа, направленная на сохранение целостности личности, ее индивидуальности, гармонизацию межличностных отношений, обеспечение психологического комфорта, профилактику эмоционального выгорания, срывов, конфликтов. Проводились тренинговые занятия «</w:t>
      </w:r>
      <w:proofErr w:type="gram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proofErr w:type="gram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ссора в избе», «Эмоционально-положительное отношение к детям. Развитие </w:t>
      </w:r>
      <w:proofErr w:type="spell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</w:t>
      </w:r>
      <w:proofErr w:type="spell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Тренинг для педагогов</w:t>
      </w:r>
      <w:r w:rsidR="007917FA" w:rsidRPr="007917FA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‐</w:t>
      </w:r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воспитателей и узких специалистов </w:t>
      </w:r>
      <w:proofErr w:type="spell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социальногоприюта</w:t>
      </w:r>
      <w:proofErr w:type="spell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профилактике эмоционального выгорания, позволяющие развить навыки саморегуляции, снять эмоциональное напряжение, повысить </w:t>
      </w:r>
      <w:proofErr w:type="spellStart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ресурсность</w:t>
      </w:r>
      <w:proofErr w:type="spellEnd"/>
      <w:r w:rsidR="007917FA" w:rsidRPr="00791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7917FA" w:rsidRPr="007917FA" w:rsidRDefault="007917FA" w:rsidP="007917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61D1" w:rsidRPr="000E61D1" w:rsidRDefault="00112F2F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Результаты психологического сопровождения воспитанников приюта показывают частичное или полное восстановление психологического статуса, устранение или снижение уровня психологической дисфункции.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   Педагогом психологом были проведены следующие занятия: </w:t>
      </w:r>
    </w:p>
    <w:p w:rsidR="000E61D1" w:rsidRPr="000E61D1" w:rsidRDefault="000E61D1" w:rsidP="000E61D1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1.Занятие с  элементами </w:t>
      </w:r>
      <w:proofErr w:type="spellStart"/>
      <w:r w:rsidRPr="000E61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сказкотерапии</w:t>
      </w:r>
      <w:proofErr w:type="spellEnd"/>
      <w:r w:rsidRPr="000E61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«Настроение моего дня»</w:t>
      </w:r>
      <w:r w:rsidRPr="000E61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E61D1" w:rsidRPr="000E61D1" w:rsidRDefault="000E61D1" w:rsidP="000E6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2.«Путешествие в песочную страну».</w:t>
      </w:r>
      <w:r w:rsidRPr="000E61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0E61D1" w:rsidRPr="000E61D1" w:rsidRDefault="000E61D1" w:rsidP="000E61D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4.</w:t>
      </w:r>
      <w:r w:rsidRPr="000E61D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E61D1">
        <w:rPr>
          <w:rFonts w:ascii="Times New Roman" w:hAnsi="Times New Roman" w:cs="Times New Roman"/>
          <w:noProof/>
          <w:sz w:val="28"/>
          <w:szCs w:val="28"/>
        </w:rPr>
        <w:t>«Тех</w:t>
      </w:r>
      <w:r w:rsidR="00112F2F">
        <w:rPr>
          <w:rFonts w:ascii="Times New Roman" w:hAnsi="Times New Roman" w:cs="Times New Roman"/>
          <w:noProof/>
          <w:sz w:val="28"/>
          <w:szCs w:val="28"/>
        </w:rPr>
        <w:t>ники бесконфликтного поведения»</w:t>
      </w:r>
      <w:r w:rsidRPr="000E61D1">
        <w:rPr>
          <w:rFonts w:ascii="Times New Roman" w:hAnsi="Times New Roman" w:cs="Times New Roman"/>
          <w:sz w:val="28"/>
          <w:szCs w:val="28"/>
        </w:rPr>
        <w:t>.</w:t>
      </w:r>
      <w:r w:rsidRPr="000E61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0E61D1" w:rsidRPr="000E61D1" w:rsidRDefault="000E61D1" w:rsidP="000E6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eastAsia="Arial Unicode MS" w:hAnsi="Times New Roman" w:cs="Times New Roman"/>
          <w:color w:val="000000"/>
          <w:sz w:val="28"/>
          <w:szCs w:val="28"/>
        </w:rPr>
        <w:t>5.</w:t>
      </w:r>
      <w:r w:rsidRPr="000E61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61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61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«Давайте жить дружно»</w:t>
      </w:r>
    </w:p>
    <w:p w:rsidR="000E61D1" w:rsidRPr="000E61D1" w:rsidRDefault="000E61D1" w:rsidP="000E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0E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Тренинговое</w:t>
      </w:r>
      <w:proofErr w:type="spellEnd"/>
      <w:r w:rsidRPr="000E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«Я - личность».</w:t>
      </w:r>
    </w:p>
    <w:p w:rsidR="000E61D1" w:rsidRPr="000E61D1" w:rsidRDefault="000E61D1" w:rsidP="000E61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7.Занятие по профилактике суицидального поведения</w:t>
      </w:r>
      <w:r w:rsidRPr="000E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0E6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Цени свою жизнь».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8.</w:t>
      </w:r>
      <w:r w:rsidRPr="000E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1D1">
        <w:rPr>
          <w:rFonts w:ascii="Times New Roman" w:eastAsia="Times New Roman" w:hAnsi="Times New Roman" w:cs="Times New Roman"/>
          <w:bCs/>
          <w:sz w:val="28"/>
          <w:szCs w:val="28"/>
        </w:rPr>
        <w:t>Цикл тренинговых занятий по повышению учебной мотивации.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1D1">
        <w:rPr>
          <w:rFonts w:ascii="Times New Roman" w:eastAsia="Times New Roman" w:hAnsi="Times New Roman" w:cs="Times New Roman"/>
          <w:bCs/>
          <w:sz w:val="28"/>
          <w:szCs w:val="28"/>
        </w:rPr>
        <w:t>Занятие №1 </w:t>
      </w:r>
      <w:r w:rsidRPr="000E61D1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Самооценка и ее влияние на мотивацию деятельности</w:t>
      </w:r>
      <w:proofErr w:type="gramStart"/>
      <w:r w:rsidRPr="000E61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0E6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61D1">
        <w:rPr>
          <w:rFonts w:ascii="Times New Roman" w:eastAsia="Times New Roman" w:hAnsi="Times New Roman" w:cs="Times New Roman"/>
          <w:bCs/>
          <w:sz w:val="28"/>
          <w:szCs w:val="28"/>
        </w:rPr>
        <w:t>Занятие № 2  </w:t>
      </w:r>
      <w:r w:rsidRPr="000E61D1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«Привет индивидуальность, или чем я отличаюсь от других».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1D1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 w:rsidRPr="000E61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3 «Мое «Я»».</w:t>
      </w:r>
    </w:p>
    <w:p w:rsidR="000E61D1" w:rsidRPr="000E61D1" w:rsidRDefault="000E61D1" w:rsidP="000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9.</w:t>
      </w:r>
      <w:r w:rsidRPr="000E61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</w:t>
      </w:r>
      <w:r w:rsidRPr="000E61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Самая трудная в мире профессия — Мама</w:t>
      </w:r>
      <w:proofErr w:type="gramStart"/>
      <w:r w:rsidRPr="000E61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.»</w:t>
      </w:r>
      <w:proofErr w:type="gramEnd"/>
    </w:p>
    <w:p w:rsidR="000E61D1" w:rsidRPr="000E61D1" w:rsidRDefault="00642579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коррекционными занятиями с воспитанниками были организованы </w:t>
      </w:r>
      <w:r w:rsidR="000E61D1" w:rsidRPr="003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встречи</w:t>
      </w:r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нацеленные </w:t>
      </w:r>
      <w:proofErr w:type="gramStart"/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тренировку гибкости поведения,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позитивного опыта эмоционального самоконтроля,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адекватной самооценки,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навыков участников группы,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представлений о бесконфликтном общении.</w:t>
      </w:r>
    </w:p>
    <w:p w:rsidR="000E61D1" w:rsidRPr="00323322" w:rsidRDefault="00642579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E61D1"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воспитанниками проводились </w:t>
      </w:r>
      <w:r w:rsidR="000E61D1" w:rsidRPr="003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консультации, направленные на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способности к позитивным изменениям негативных черт характера,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 достижении позитивных жизненных целей,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активизацию механизмов самопознания, самовыражения,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ответственности за свои поступки,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профилактику асоциального поведения с основами правовых знаний,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способности к планированию поведения;</w:t>
      </w:r>
    </w:p>
    <w:p w:rsidR="000E61D1" w:rsidRPr="00323322" w:rsidRDefault="00642579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61D1" w:rsidRPr="003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настроении</w:t>
      </w:r>
      <w:proofErr w:type="gramEnd"/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в школе,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ориентации на позитивные отношения между окружающими людьми,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эмоциональном </w:t>
      </w:r>
      <w:proofErr w:type="gramStart"/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самочувствии</w:t>
      </w:r>
      <w:proofErr w:type="gramEnd"/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одноклассниками,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самокритика неадекватного поведения т.д.;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нестандартных ситуаций,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мнения другого,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 из конфликтных обстоятельств</w:t>
      </w:r>
    </w:p>
    <w:p w:rsidR="000E61D1" w:rsidRPr="00323322" w:rsidRDefault="00642579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E61D1" w:rsidRPr="003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были предложены памятки: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«Способы развития адекватной самооценки»,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«Пути преодоления агрессивности»,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навыков принятия и исполнения решения»,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 шагов развития уверенности в себе»,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«Простые правила общения»,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«Приемы развития саморегуляции»,</w:t>
      </w:r>
    </w:p>
    <w:p w:rsidR="000E61D1" w:rsidRPr="000E61D1" w:rsidRDefault="000E61D1" w:rsidP="000E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добиться жизненного успеха»</w:t>
      </w:r>
    </w:p>
    <w:p w:rsidR="000E61D1" w:rsidRPr="000E61D1" w:rsidRDefault="000E61D1" w:rsidP="000E6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Так же за отчетный период были проведены беседы с родителями: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1«Правила  эффективного общения с ребёнком»            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2«Алкоголь – злейший “друг” человека»</w:t>
      </w:r>
      <w:r w:rsidRPr="000E61D1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0E61D1" w:rsidRPr="000E61D1" w:rsidRDefault="000E61D1" w:rsidP="000E61D1">
      <w:pPr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r w:rsidRPr="000E61D1">
        <w:rPr>
          <w:rFonts w:ascii="Times New Roman" w:eastAsia="Times New Roman" w:hAnsi="Times New Roman" w:cs="Times New Roman"/>
          <w:color w:val="111115"/>
          <w:sz w:val="28"/>
          <w:szCs w:val="28"/>
        </w:rPr>
        <w:t>«Роль семьи в выборе ребёнком пути дальнейшего образования»</w:t>
      </w: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4.«Помогают ли семейные правила противостоять    употреблению   табака и  алкоголя?»</w:t>
      </w:r>
      <w:r w:rsidRPr="000E61D1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5. « Алкоголь – злейший “друг” человека»</w:t>
      </w:r>
      <w:r w:rsidRPr="000E61D1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6.. «Летняя занятость </w:t>
      </w:r>
      <w:proofErr w:type="gramStart"/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обучающихся</w:t>
      </w:r>
      <w:proofErr w:type="gramEnd"/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 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 «Влияние поведения родителя на эмоциональное развитие ребёнка»</w:t>
      </w:r>
      <w:r w:rsidRPr="000E61D1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8.«Права, обязанности и ответственность родителей в отношении  безопасности ребёнка на улице»  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9.«Контроль обучения со стороны родителей»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10. «Ребенок и вредные привычки родителей» 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11. «Тип поведения ребенка в семье»</w:t>
      </w:r>
    </w:p>
    <w:p w:rsidR="000E61D1" w:rsidRPr="000E61D1" w:rsidRDefault="000E61D1" w:rsidP="000E61D1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E61D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12. «Нравственное воспитание ребенка» 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Проводились профилактические и оздоровительные мероприятия по формированию у воспитанников основ личной гигиены, навыков здорового питания, привычки к занятиям физической культуры; закаливание и укрепление иммунной системы воспитанников.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На информационных стендах и на официальном сайте  приюта размещена информация о путях распространения инфекционных заболеваний и мерах профилактики.</w:t>
      </w: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В обязательном порядке проводилось первичное социально-медицинское обследование детей; медиц</w:t>
      </w:r>
      <w:r w:rsidR="003A5B54">
        <w:rPr>
          <w:rFonts w:ascii="Times New Roman" w:hAnsi="Times New Roman" w:cs="Times New Roman"/>
          <w:sz w:val="28"/>
          <w:szCs w:val="28"/>
        </w:rPr>
        <w:t>инскую диспансеризацию прошли 32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воспитанника, по результатам которой дети распределены по группам </w:t>
      </w:r>
      <w:r w:rsidR="000E61D1" w:rsidRPr="000E61D1">
        <w:rPr>
          <w:rFonts w:ascii="Times New Roman" w:hAnsi="Times New Roman" w:cs="Times New Roman"/>
          <w:sz w:val="28"/>
          <w:szCs w:val="28"/>
        </w:rPr>
        <w:lastRenderedPageBreak/>
        <w:t>здоров</w:t>
      </w:r>
      <w:r w:rsidR="003A5B54">
        <w:rPr>
          <w:rFonts w:ascii="Times New Roman" w:hAnsi="Times New Roman" w:cs="Times New Roman"/>
          <w:sz w:val="28"/>
          <w:szCs w:val="28"/>
        </w:rPr>
        <w:t>ья: I гр. – 10 человек, II гр.– 18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 человек, III гр. - 4 человек, IV гр. – 0 человек.</w:t>
      </w: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 xml:space="preserve">Реабилитация детей и подростков сопровождается реабилитацией их семей, которая направлена на пропаганду позитивного образа семьи, оптимизацию детско-родительских отношений, психолого-педагогическое просвещение родителей, восстановление и сохранение семейных связей. Данную работу выполняет клуб «Доверие», были проведены  консультации  по самым актуальным темам,  с которыми  могут сталкиваться родители в процессе воспитания. </w:t>
      </w: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Основными задачами в профилактической работе с семьями мы видим укрепление взаимодействия с ними, использование всего комплекса имеющихся внутренних и внешних ресурсов для повышения статуса семьи, изменение стиля общения между родителями и детьми, развитие ответственности взрослых за воспитание детей, воздействие на состояние ребенка, корректировку его поведения.</w:t>
      </w: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1D1" w:rsidRPr="000E61D1">
        <w:rPr>
          <w:rFonts w:ascii="Times New Roman" w:hAnsi="Times New Roman" w:cs="Times New Roman"/>
          <w:sz w:val="28"/>
          <w:szCs w:val="28"/>
        </w:rPr>
        <w:t>Специалисты приюта работают в тесном контакте с органами системы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>профилактики - принимают участие в работе межведомственной комиссии.</w:t>
      </w:r>
    </w:p>
    <w:p w:rsidR="000E61D1" w:rsidRPr="000E61D1" w:rsidRDefault="00642579" w:rsidP="000E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4" w:name="_GoBack"/>
      <w:bookmarkEnd w:id="4"/>
      <w:r w:rsidR="000E61D1" w:rsidRPr="000E6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ФЗ «Об основах системы профилактики беспризорности и правонарушений несовершеннолетних» приют выполняет свою основную задачу – возвращение ребенка в семью, оказание помощи семье в разрешении конфликтной ситуации и формирование у детей законопослушного поведения.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D1" w:rsidRPr="000E61D1" w:rsidRDefault="000E61D1" w:rsidP="000E61D1">
      <w:pPr>
        <w:rPr>
          <w:rFonts w:ascii="Times New Roman" w:hAnsi="Times New Roman" w:cs="Times New Roman"/>
          <w:sz w:val="28"/>
          <w:szCs w:val="28"/>
        </w:rPr>
      </w:pPr>
      <w:r w:rsidRPr="000E61D1">
        <w:rPr>
          <w:rFonts w:ascii="Times New Roman" w:hAnsi="Times New Roman" w:cs="Times New Roman"/>
          <w:sz w:val="28"/>
          <w:szCs w:val="28"/>
        </w:rPr>
        <w:t xml:space="preserve">Заведующая стационарным отделением                                                               </w:t>
      </w:r>
      <w:proofErr w:type="spellStart"/>
      <w:r w:rsidRPr="000E61D1">
        <w:rPr>
          <w:rFonts w:ascii="Times New Roman" w:hAnsi="Times New Roman" w:cs="Times New Roman"/>
          <w:sz w:val="28"/>
          <w:szCs w:val="28"/>
        </w:rPr>
        <w:t>Ю.Ю.Осипова</w:t>
      </w:r>
      <w:proofErr w:type="spellEnd"/>
    </w:p>
    <w:p w:rsidR="00313D44" w:rsidRDefault="00313D44"/>
    <w:sectPr w:rsidR="0031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9"/>
    <w:multiLevelType w:val="hybridMultilevel"/>
    <w:tmpl w:val="17069A8A"/>
    <w:lvl w:ilvl="0" w:tplc="117AB9C4">
      <w:start w:val="1"/>
      <w:numFmt w:val="bullet"/>
      <w:lvlText w:val="-"/>
      <w:lvlJc w:val="left"/>
      <w:pPr>
        <w:tabs>
          <w:tab w:val="num" w:pos="2014"/>
        </w:tabs>
        <w:ind w:left="201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626A1"/>
    <w:multiLevelType w:val="hybridMultilevel"/>
    <w:tmpl w:val="8682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D8"/>
    <w:rsid w:val="000E61D1"/>
    <w:rsid w:val="00111502"/>
    <w:rsid w:val="00112F2F"/>
    <w:rsid w:val="00116955"/>
    <w:rsid w:val="001A43FD"/>
    <w:rsid w:val="002D4AC5"/>
    <w:rsid w:val="00313D44"/>
    <w:rsid w:val="00323322"/>
    <w:rsid w:val="003507BA"/>
    <w:rsid w:val="003A5B54"/>
    <w:rsid w:val="006269F0"/>
    <w:rsid w:val="00642579"/>
    <w:rsid w:val="006A21D9"/>
    <w:rsid w:val="007904D1"/>
    <w:rsid w:val="007917FA"/>
    <w:rsid w:val="00957C69"/>
    <w:rsid w:val="00AA32FD"/>
    <w:rsid w:val="00AC61F2"/>
    <w:rsid w:val="00B10DD8"/>
    <w:rsid w:val="00B17BAE"/>
    <w:rsid w:val="00B41FF8"/>
    <w:rsid w:val="00C42B1E"/>
    <w:rsid w:val="00C921F0"/>
    <w:rsid w:val="00C93842"/>
    <w:rsid w:val="00E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32</Pages>
  <Words>8939</Words>
  <Characters>50955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3</cp:revision>
  <cp:lastPrinted>2024-01-24T12:03:00Z</cp:lastPrinted>
  <dcterms:created xsi:type="dcterms:W3CDTF">2024-01-24T06:28:00Z</dcterms:created>
  <dcterms:modified xsi:type="dcterms:W3CDTF">2024-01-24T12:23:00Z</dcterms:modified>
</cp:coreProperties>
</file>